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375" w:rsidRDefault="009848C1" w:rsidP="008C1736">
      <w:pPr>
        <w:jc w:val="center"/>
        <w:rPr>
          <w:rFonts w:eastAsiaTheme="minorHAnsi"/>
          <w:b/>
          <w:bCs/>
          <w:color w:val="001F5F"/>
          <w:sz w:val="32"/>
          <w:szCs w:val="32"/>
        </w:rPr>
      </w:pPr>
      <w:r>
        <w:rPr>
          <w:rFonts w:eastAsiaTheme="minorHAnsi"/>
          <w:b/>
          <w:bCs/>
          <w:color w:val="001F5F"/>
          <w:sz w:val="32"/>
          <w:szCs w:val="32"/>
        </w:rPr>
        <w:t>Saudi Arabia’s Sukuk Market Update</w:t>
      </w:r>
    </w:p>
    <w:p w:rsidR="009848C1" w:rsidRDefault="009848C1" w:rsidP="008C1736">
      <w:pPr>
        <w:jc w:val="center"/>
        <w:rPr>
          <w:rFonts w:eastAsia="Calibri"/>
          <w:sz w:val="22"/>
        </w:rPr>
      </w:pPr>
      <w:r>
        <w:rPr>
          <w:rFonts w:eastAsiaTheme="minorHAnsi"/>
          <w:b/>
          <w:bCs/>
          <w:color w:val="001F5F"/>
          <w:sz w:val="28"/>
          <w:szCs w:val="32"/>
        </w:rPr>
        <w:t>September</w:t>
      </w:r>
      <w:r w:rsidR="008C1736" w:rsidRPr="008C1736">
        <w:rPr>
          <w:rFonts w:eastAsiaTheme="minorHAnsi"/>
          <w:b/>
          <w:bCs/>
          <w:color w:val="001F5F"/>
          <w:sz w:val="28"/>
          <w:szCs w:val="32"/>
        </w:rPr>
        <w:t xml:space="preserve"> 2018</w:t>
      </w:r>
    </w:p>
    <w:p w:rsidR="009848C1" w:rsidRPr="009848C1" w:rsidRDefault="009848C1" w:rsidP="009848C1">
      <w:pPr>
        <w:rPr>
          <w:rFonts w:eastAsia="Calibri"/>
          <w:sz w:val="22"/>
        </w:rPr>
      </w:pPr>
    </w:p>
    <w:p w:rsidR="009848C1" w:rsidRPr="009848C1" w:rsidRDefault="009848C1" w:rsidP="009848C1">
      <w:pPr>
        <w:rPr>
          <w:rFonts w:eastAsia="Calibri"/>
          <w:sz w:val="22"/>
        </w:rPr>
      </w:pPr>
    </w:p>
    <w:p w:rsidR="009848C1" w:rsidRDefault="009848C1" w:rsidP="009848C1">
      <w:pPr>
        <w:rPr>
          <w:rFonts w:eastAsia="Calibri"/>
          <w:sz w:val="22"/>
        </w:rPr>
      </w:pPr>
    </w:p>
    <w:p w:rsidR="007D395B" w:rsidRDefault="009848C1" w:rsidP="00C75BE3">
      <w:pPr>
        <w:jc w:val="both"/>
        <w:rPr>
          <w:rFonts w:eastAsia="Calibri"/>
          <w:sz w:val="28"/>
        </w:rPr>
      </w:pPr>
      <w:r>
        <w:rPr>
          <w:rFonts w:eastAsia="Calibri"/>
        </w:rPr>
        <w:t xml:space="preserve">Global </w:t>
      </w:r>
      <w:r w:rsidR="00B20D9B">
        <w:rPr>
          <w:rFonts w:eastAsia="Calibri"/>
        </w:rPr>
        <w:t>s</w:t>
      </w:r>
      <w:r>
        <w:rPr>
          <w:rFonts w:eastAsia="Calibri"/>
        </w:rPr>
        <w:t>ukuk</w:t>
      </w:r>
      <w:r w:rsidR="00AC14DA">
        <w:rPr>
          <w:rFonts w:eastAsia="Calibri"/>
        </w:rPr>
        <w:t xml:space="preserve"> (Sharia compliant bonds)</w:t>
      </w:r>
      <w:r>
        <w:rPr>
          <w:rFonts w:eastAsia="Calibri"/>
        </w:rPr>
        <w:t xml:space="preserve"> issuances rebounded in 2017 as </w:t>
      </w:r>
      <w:r w:rsidR="00B20D9B">
        <w:rPr>
          <w:rFonts w:eastAsia="Calibri"/>
        </w:rPr>
        <w:t xml:space="preserve">new injections from both, sovereign and domestic sukuks played important roles. </w:t>
      </w:r>
      <w:r w:rsidR="007D395B">
        <w:rPr>
          <w:rFonts w:eastAsia="Calibri"/>
        </w:rPr>
        <w:t>The total value of global sukuk issuances from 2001 to 2017 reached an impressive $979 billion</w:t>
      </w:r>
      <w:r w:rsidR="0030393D">
        <w:rPr>
          <w:rFonts w:eastAsia="Calibri"/>
        </w:rPr>
        <w:t xml:space="preserve"> (</w:t>
      </w:r>
      <w:r w:rsidR="005864EB">
        <w:rPr>
          <w:rFonts w:eastAsia="Calibri"/>
        </w:rPr>
        <w:t>SAR3.</w:t>
      </w:r>
      <w:r w:rsidR="002E5A24">
        <w:rPr>
          <w:rFonts w:eastAsia="Calibri"/>
        </w:rPr>
        <w:t>7</w:t>
      </w:r>
      <w:r w:rsidR="005864EB">
        <w:rPr>
          <w:rFonts w:eastAsia="Calibri"/>
        </w:rPr>
        <w:t xml:space="preserve"> trillion)</w:t>
      </w:r>
      <w:r w:rsidR="007D395B">
        <w:rPr>
          <w:rFonts w:eastAsia="Calibri"/>
        </w:rPr>
        <w:t xml:space="preserve"> and has seen steady growth after a dip in 2015. </w:t>
      </w:r>
      <w:r w:rsidR="00B20D9B">
        <w:rPr>
          <w:rFonts w:eastAsia="Calibri"/>
        </w:rPr>
        <w:t>Total global issuances amounted to $116.6 billion</w:t>
      </w:r>
      <w:r w:rsidR="005864EB">
        <w:rPr>
          <w:rFonts w:eastAsia="Calibri"/>
        </w:rPr>
        <w:t xml:space="preserve"> (SAR437 billion)</w:t>
      </w:r>
      <w:r w:rsidR="00B20D9B">
        <w:rPr>
          <w:rFonts w:eastAsia="Calibri"/>
        </w:rPr>
        <w:t xml:space="preserve"> in 2017 and the surge in new issuances in 2018 is expected to keep the growth trajectory</w:t>
      </w:r>
      <w:r w:rsidR="007D395B">
        <w:rPr>
          <w:rFonts w:eastAsia="Calibri"/>
        </w:rPr>
        <w:t xml:space="preserve"> intact</w:t>
      </w:r>
      <w:r w:rsidR="00B20D9B">
        <w:rPr>
          <w:rFonts w:eastAsia="Calibri"/>
        </w:rPr>
        <w:t xml:space="preserve">. </w:t>
      </w:r>
    </w:p>
    <w:p w:rsidR="007D395B" w:rsidRPr="007D395B" w:rsidRDefault="007D395B" w:rsidP="007D395B">
      <w:pPr>
        <w:rPr>
          <w:rFonts w:eastAsia="Calibri"/>
          <w:sz w:val="28"/>
        </w:rPr>
      </w:pPr>
    </w:p>
    <w:p w:rsidR="007D395B" w:rsidRDefault="007D395B" w:rsidP="007D395B">
      <w:pPr>
        <w:rPr>
          <w:rFonts w:eastAsia="Calibri"/>
          <w:sz w:val="28"/>
        </w:rPr>
      </w:pPr>
      <w:r>
        <w:rPr>
          <w:noProof/>
        </w:rPr>
        <w:drawing>
          <wp:inline distT="0" distB="0" distL="0" distR="0" wp14:anchorId="3F102D0B" wp14:editId="6A9CD875">
            <wp:extent cx="5943600" cy="2687216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8F4B465-71FF-4787-A0AA-0E3D3A6122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395B" w:rsidRDefault="007D395B" w:rsidP="007D395B">
      <w:pPr>
        <w:tabs>
          <w:tab w:val="left" w:pos="1365"/>
        </w:tabs>
        <w:rPr>
          <w:rFonts w:eastAsia="Calibri"/>
          <w:sz w:val="16"/>
          <w:szCs w:val="16"/>
        </w:rPr>
      </w:pPr>
      <w:r>
        <w:rPr>
          <w:rFonts w:eastAsia="Calibri"/>
          <w:sz w:val="28"/>
        </w:rPr>
        <w:tab/>
      </w:r>
      <w:r w:rsidRPr="007D395B">
        <w:rPr>
          <w:rFonts w:eastAsia="Calibri"/>
          <w:sz w:val="16"/>
          <w:szCs w:val="16"/>
        </w:rPr>
        <w:t>Source:</w:t>
      </w:r>
      <w:r>
        <w:rPr>
          <w:rFonts w:eastAsia="Calibri"/>
          <w:sz w:val="16"/>
          <w:szCs w:val="16"/>
        </w:rPr>
        <w:t xml:space="preserve"> International Islamic Financial Market (IIFM)</w:t>
      </w:r>
    </w:p>
    <w:p w:rsidR="007D395B" w:rsidRDefault="007D395B" w:rsidP="007D395B">
      <w:pPr>
        <w:rPr>
          <w:rFonts w:eastAsia="Calibri"/>
          <w:sz w:val="16"/>
          <w:szCs w:val="16"/>
        </w:rPr>
      </w:pPr>
    </w:p>
    <w:p w:rsidR="008C1736" w:rsidRDefault="007D395B" w:rsidP="00C75BE3">
      <w:pPr>
        <w:jc w:val="both"/>
        <w:rPr>
          <w:rFonts w:eastAsia="Calibri"/>
          <w:szCs w:val="16"/>
        </w:rPr>
      </w:pPr>
      <w:r>
        <w:rPr>
          <w:rFonts w:eastAsia="Calibri"/>
          <w:szCs w:val="16"/>
        </w:rPr>
        <w:t xml:space="preserve">Saudi Arabia currently ranks as the second highest sukuk issuer by value after Malaysia </w:t>
      </w:r>
      <w:r w:rsidR="00682337">
        <w:rPr>
          <w:rFonts w:eastAsia="Calibri"/>
          <w:szCs w:val="16"/>
        </w:rPr>
        <w:t>between</w:t>
      </w:r>
      <w:r>
        <w:rPr>
          <w:rFonts w:eastAsia="Calibri"/>
          <w:szCs w:val="16"/>
        </w:rPr>
        <w:t xml:space="preserve"> 2001 to 2017. Saudi Arabia accounts for </w:t>
      </w:r>
      <w:r w:rsidR="00692438">
        <w:rPr>
          <w:rFonts w:eastAsia="Calibri"/>
          <w:szCs w:val="16"/>
        </w:rPr>
        <w:t>$95.2 billion</w:t>
      </w:r>
      <w:r w:rsidR="005864EB">
        <w:rPr>
          <w:rFonts w:eastAsia="Calibri"/>
          <w:szCs w:val="16"/>
        </w:rPr>
        <w:t xml:space="preserve"> (SAR357 billion)</w:t>
      </w:r>
      <w:r w:rsidR="00692438">
        <w:rPr>
          <w:rFonts w:eastAsia="Calibri"/>
          <w:szCs w:val="16"/>
        </w:rPr>
        <w:t xml:space="preserve"> or </w:t>
      </w:r>
      <w:r>
        <w:rPr>
          <w:rFonts w:eastAsia="Calibri"/>
          <w:szCs w:val="16"/>
        </w:rPr>
        <w:t xml:space="preserve">9.72 percent of all sukuk issuance by value whereas Malaysia accounts for </w:t>
      </w:r>
      <w:r w:rsidR="00692438">
        <w:rPr>
          <w:rFonts w:eastAsia="Calibri"/>
          <w:szCs w:val="16"/>
        </w:rPr>
        <w:t>a significant share of $612</w:t>
      </w:r>
      <w:r w:rsidR="005864EB">
        <w:rPr>
          <w:rFonts w:eastAsia="Calibri"/>
          <w:szCs w:val="16"/>
        </w:rPr>
        <w:t xml:space="preserve"> billion (SAR2.3 trillion)</w:t>
      </w:r>
      <w:r w:rsidR="00692438">
        <w:rPr>
          <w:rFonts w:eastAsia="Calibri"/>
          <w:szCs w:val="16"/>
        </w:rPr>
        <w:t xml:space="preserve"> or 62.5 percent</w:t>
      </w:r>
      <w:r w:rsidR="00AC14DA">
        <w:rPr>
          <w:rFonts w:eastAsia="Calibri"/>
          <w:szCs w:val="16"/>
        </w:rPr>
        <w:t xml:space="preserve"> (s</w:t>
      </w:r>
      <w:r w:rsidR="00277499">
        <w:rPr>
          <w:rFonts w:eastAsia="Calibri"/>
          <w:szCs w:val="16"/>
        </w:rPr>
        <w:t>ee appendix)</w:t>
      </w:r>
      <w:r w:rsidR="00B160E3">
        <w:rPr>
          <w:rStyle w:val="FootnoteReference"/>
          <w:rFonts w:eastAsia="Calibri"/>
          <w:szCs w:val="16"/>
        </w:rPr>
        <w:footnoteReference w:id="1"/>
      </w:r>
      <w:r w:rsidR="00277499">
        <w:rPr>
          <w:rFonts w:eastAsia="Calibri"/>
          <w:szCs w:val="16"/>
        </w:rPr>
        <w:t xml:space="preserve">. However, Saudi Arabia has been a major player over the last two years </w:t>
      </w:r>
      <w:r w:rsidR="00C75BE3">
        <w:rPr>
          <w:rFonts w:eastAsia="Calibri"/>
          <w:szCs w:val="16"/>
        </w:rPr>
        <w:t>as</w:t>
      </w:r>
      <w:r w:rsidR="00AC14DA">
        <w:rPr>
          <w:rFonts w:eastAsia="Calibri"/>
          <w:szCs w:val="16"/>
        </w:rPr>
        <w:t xml:space="preserve"> running budget deficits and</w:t>
      </w:r>
      <w:r w:rsidR="00C75BE3">
        <w:rPr>
          <w:rFonts w:eastAsia="Calibri"/>
          <w:szCs w:val="16"/>
        </w:rPr>
        <w:t xml:space="preserve"> Vision 2030’s objectives</w:t>
      </w:r>
      <w:r w:rsidR="00277499">
        <w:rPr>
          <w:rFonts w:eastAsia="Calibri"/>
          <w:szCs w:val="16"/>
        </w:rPr>
        <w:t xml:space="preserve"> fueled the need for excess liquidity to fund its ambitious plans.</w:t>
      </w:r>
      <w:r w:rsidR="004A3C92">
        <w:rPr>
          <w:rFonts w:eastAsia="Calibri"/>
          <w:szCs w:val="16"/>
        </w:rPr>
        <w:t xml:space="preserve"> Consequently, Saudi Arabia issued international sukuk</w:t>
      </w:r>
      <w:r w:rsidR="00D657F0">
        <w:rPr>
          <w:rFonts w:eastAsia="Calibri"/>
          <w:szCs w:val="16"/>
        </w:rPr>
        <w:t>s</w:t>
      </w:r>
      <w:r w:rsidR="004A3C92">
        <w:rPr>
          <w:rFonts w:eastAsia="Calibri"/>
          <w:szCs w:val="16"/>
        </w:rPr>
        <w:t xml:space="preserve"> worth $</w:t>
      </w:r>
      <w:r w:rsidR="00227BE3">
        <w:rPr>
          <w:rFonts w:eastAsia="Calibri"/>
          <w:szCs w:val="16"/>
        </w:rPr>
        <w:t>34.5</w:t>
      </w:r>
      <w:r w:rsidR="004A3C92">
        <w:rPr>
          <w:rFonts w:eastAsia="Calibri"/>
          <w:szCs w:val="16"/>
        </w:rPr>
        <w:t xml:space="preserve"> billion </w:t>
      </w:r>
      <w:r w:rsidR="00C75BE3">
        <w:rPr>
          <w:rFonts w:eastAsia="Calibri"/>
          <w:szCs w:val="16"/>
        </w:rPr>
        <w:t>and has issued approximately $25.6 billion in local sukuks thus far in 2017 and 2018</w:t>
      </w:r>
      <w:r w:rsidR="00B160E3">
        <w:rPr>
          <w:rStyle w:val="FootnoteReference"/>
          <w:rFonts w:eastAsia="Calibri"/>
          <w:szCs w:val="16"/>
        </w:rPr>
        <w:footnoteReference w:id="2"/>
      </w:r>
      <w:r w:rsidR="00C75BE3">
        <w:rPr>
          <w:rFonts w:eastAsia="Calibri"/>
          <w:szCs w:val="16"/>
        </w:rPr>
        <w:t xml:space="preserve">. These liquidity injections </w:t>
      </w:r>
      <w:r w:rsidR="00E17598">
        <w:rPr>
          <w:rFonts w:eastAsia="Calibri"/>
          <w:szCs w:val="16"/>
        </w:rPr>
        <w:t xml:space="preserve">were </w:t>
      </w:r>
      <w:r w:rsidR="00297F79">
        <w:rPr>
          <w:rFonts w:eastAsia="Calibri"/>
          <w:szCs w:val="16"/>
        </w:rPr>
        <w:t>largely</w:t>
      </w:r>
      <w:r w:rsidR="00E17598">
        <w:rPr>
          <w:rFonts w:eastAsia="Calibri"/>
          <w:szCs w:val="16"/>
        </w:rPr>
        <w:t xml:space="preserve"> born from </w:t>
      </w:r>
      <w:r w:rsidR="00297F79">
        <w:rPr>
          <w:rFonts w:eastAsia="Calibri"/>
          <w:szCs w:val="16"/>
        </w:rPr>
        <w:t>spillover effect</w:t>
      </w:r>
      <w:r w:rsidR="00AC14DA">
        <w:rPr>
          <w:rFonts w:eastAsia="Calibri"/>
          <w:szCs w:val="16"/>
        </w:rPr>
        <w:t>s</w:t>
      </w:r>
      <w:r w:rsidR="00297F79">
        <w:rPr>
          <w:rFonts w:eastAsia="Calibri"/>
          <w:szCs w:val="16"/>
        </w:rPr>
        <w:t xml:space="preserve"> of lower oil revenues coupled </w:t>
      </w:r>
      <w:r w:rsidR="00297F79">
        <w:rPr>
          <w:rFonts w:eastAsia="Calibri"/>
          <w:szCs w:val="16"/>
        </w:rPr>
        <w:lastRenderedPageBreak/>
        <w:t xml:space="preserve">with lagging non-oil revenues. </w:t>
      </w:r>
      <w:r w:rsidR="00D00D44">
        <w:rPr>
          <w:rFonts w:eastAsia="Calibri"/>
          <w:szCs w:val="16"/>
        </w:rPr>
        <w:t xml:space="preserve">Local </w:t>
      </w:r>
      <w:r w:rsidR="006C618E">
        <w:rPr>
          <w:rFonts w:eastAsia="Calibri"/>
          <w:szCs w:val="16"/>
        </w:rPr>
        <w:t>sukuks have been</w:t>
      </w:r>
      <w:r w:rsidR="00D00D44">
        <w:rPr>
          <w:rFonts w:eastAsia="Calibri"/>
          <w:szCs w:val="16"/>
        </w:rPr>
        <w:t xml:space="preserve"> met with </w:t>
      </w:r>
      <w:bookmarkStart w:id="0" w:name="_GoBack"/>
      <w:bookmarkEnd w:id="0"/>
      <w:r w:rsidR="00D00D44">
        <w:rPr>
          <w:rFonts w:eastAsia="Calibri"/>
          <w:szCs w:val="16"/>
        </w:rPr>
        <w:t>increas</w:t>
      </w:r>
      <w:r w:rsidR="000C6356">
        <w:rPr>
          <w:rFonts w:eastAsia="Calibri"/>
          <w:szCs w:val="16"/>
        </w:rPr>
        <w:t>ing appetite as indicated by</w:t>
      </w:r>
      <w:r w:rsidR="00D00D44">
        <w:rPr>
          <w:rFonts w:eastAsia="Calibri"/>
          <w:szCs w:val="16"/>
        </w:rPr>
        <w:t xml:space="preserve"> issuances being oversubscribed by 227 percent.</w:t>
      </w:r>
    </w:p>
    <w:p w:rsidR="00297F79" w:rsidRDefault="00297F79" w:rsidP="00C75BE3">
      <w:pPr>
        <w:jc w:val="both"/>
        <w:rPr>
          <w:rFonts w:eastAsia="Calibri"/>
          <w:szCs w:val="16"/>
        </w:rPr>
      </w:pPr>
    </w:p>
    <w:p w:rsidR="00297F79" w:rsidRDefault="00297F79" w:rsidP="00C75BE3">
      <w:pPr>
        <w:jc w:val="both"/>
        <w:rPr>
          <w:rFonts w:eastAsia="Calibri"/>
          <w:szCs w:val="16"/>
        </w:rPr>
      </w:pPr>
    </w:p>
    <w:p w:rsidR="00297F79" w:rsidRDefault="00297F79" w:rsidP="00C75BE3">
      <w:pPr>
        <w:jc w:val="both"/>
        <w:rPr>
          <w:rFonts w:eastAsia="Calibri"/>
          <w:szCs w:val="16"/>
        </w:rPr>
      </w:pPr>
    </w:p>
    <w:p w:rsidR="00E843E9" w:rsidRDefault="00297F79" w:rsidP="00C75BE3">
      <w:pPr>
        <w:jc w:val="both"/>
        <w:rPr>
          <w:rFonts w:eastAsia="Calibri"/>
          <w:szCs w:val="16"/>
        </w:rPr>
      </w:pPr>
      <w:r>
        <w:rPr>
          <w:noProof/>
        </w:rPr>
        <w:drawing>
          <wp:inline distT="0" distB="0" distL="0" distR="0" wp14:anchorId="27849C48" wp14:editId="256C443C">
            <wp:extent cx="6362700" cy="245745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B0485135-3584-48F3-8F3B-BD56EB0F78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43E9" w:rsidRDefault="00E843E9" w:rsidP="00E843E9">
      <w:pPr>
        <w:tabs>
          <w:tab w:val="left" w:pos="1335"/>
        </w:tabs>
        <w:rPr>
          <w:rFonts w:eastAsia="Calibri"/>
          <w:szCs w:val="16"/>
        </w:rPr>
      </w:pPr>
      <w:r>
        <w:rPr>
          <w:rFonts w:eastAsia="Calibri"/>
          <w:szCs w:val="16"/>
        </w:rPr>
        <w:tab/>
      </w:r>
      <w:r>
        <w:rPr>
          <w:rFonts w:eastAsia="Calibri"/>
          <w:sz w:val="16"/>
          <w:szCs w:val="16"/>
        </w:rPr>
        <w:t>*Includes Reissuances</w:t>
      </w:r>
      <w:r>
        <w:rPr>
          <w:rFonts w:eastAsia="Calibri"/>
          <w:szCs w:val="16"/>
        </w:rPr>
        <w:t xml:space="preserve">           </w:t>
      </w:r>
    </w:p>
    <w:p w:rsidR="00AC14DA" w:rsidRDefault="00E843E9" w:rsidP="00E843E9">
      <w:pPr>
        <w:tabs>
          <w:tab w:val="left" w:pos="1335"/>
        </w:tabs>
        <w:rPr>
          <w:rFonts w:eastAsia="Calibri"/>
          <w:sz w:val="16"/>
          <w:szCs w:val="16"/>
        </w:rPr>
      </w:pPr>
      <w:r>
        <w:rPr>
          <w:rFonts w:eastAsia="Calibri"/>
          <w:szCs w:val="16"/>
        </w:rPr>
        <w:tab/>
      </w:r>
      <w:r>
        <w:rPr>
          <w:rFonts w:eastAsia="Calibri"/>
          <w:sz w:val="16"/>
          <w:szCs w:val="16"/>
        </w:rPr>
        <w:t>Source: Ministry of Finance- Debt Management Office</w:t>
      </w:r>
    </w:p>
    <w:p w:rsidR="00AC14DA" w:rsidRDefault="00AC14DA" w:rsidP="00AC14DA">
      <w:pPr>
        <w:rPr>
          <w:rFonts w:eastAsia="Calibri"/>
          <w:sz w:val="16"/>
          <w:szCs w:val="16"/>
        </w:rPr>
      </w:pPr>
    </w:p>
    <w:p w:rsidR="00AC14DA" w:rsidRDefault="00AC14DA" w:rsidP="00AC14DA">
      <w:pPr>
        <w:rPr>
          <w:rFonts w:eastAsia="Calibri"/>
          <w:sz w:val="16"/>
          <w:szCs w:val="16"/>
        </w:rPr>
      </w:pPr>
    </w:p>
    <w:p w:rsidR="00297F79" w:rsidRDefault="008232D0" w:rsidP="00241432">
      <w:pPr>
        <w:jc w:val="both"/>
        <w:rPr>
          <w:rFonts w:eastAsia="Calibri"/>
          <w:szCs w:val="16"/>
        </w:rPr>
      </w:pPr>
      <w:r>
        <w:rPr>
          <w:rFonts w:eastAsia="Calibri"/>
          <w:szCs w:val="16"/>
        </w:rPr>
        <w:t xml:space="preserve">Local Saudi Arabian banks whom have significant excess liquidity and are in search of shariah-compliant investments are likely to benefit from the proliferation of the sukuk market. Banks </w:t>
      </w:r>
      <w:proofErr w:type="gramStart"/>
      <w:r>
        <w:rPr>
          <w:rFonts w:eastAsia="Calibri"/>
          <w:szCs w:val="16"/>
        </w:rPr>
        <w:t>are able to</w:t>
      </w:r>
      <w:proofErr w:type="gramEnd"/>
      <w:r>
        <w:rPr>
          <w:rFonts w:eastAsia="Calibri"/>
          <w:szCs w:val="16"/>
        </w:rPr>
        <w:t xml:space="preserve"> invest in higher yielding sukuks instead of placing their cash reserves in lower </w:t>
      </w:r>
      <w:r w:rsidR="00284061">
        <w:rPr>
          <w:rFonts w:eastAsia="Calibri"/>
          <w:szCs w:val="16"/>
        </w:rPr>
        <w:t>yielding</w:t>
      </w:r>
      <w:r w:rsidR="00566A1A">
        <w:rPr>
          <w:rFonts w:eastAsia="Calibri"/>
          <w:szCs w:val="16"/>
        </w:rPr>
        <w:t xml:space="preserve"> accounts with the Saudi Arabian Monetary Agency (SAMA).</w:t>
      </w:r>
    </w:p>
    <w:p w:rsidR="00CD359F" w:rsidRDefault="00CD359F" w:rsidP="00AC14DA">
      <w:pPr>
        <w:rPr>
          <w:rFonts w:eastAsia="Calibri"/>
          <w:szCs w:val="16"/>
        </w:rPr>
      </w:pPr>
    </w:p>
    <w:p w:rsidR="00CD359F" w:rsidRDefault="00CD359F" w:rsidP="00241432">
      <w:pPr>
        <w:jc w:val="both"/>
        <w:rPr>
          <w:rFonts w:eastAsia="Calibri"/>
          <w:szCs w:val="16"/>
        </w:rPr>
      </w:pPr>
      <w:r>
        <w:rPr>
          <w:rFonts w:eastAsia="Calibri"/>
          <w:szCs w:val="16"/>
        </w:rPr>
        <w:t xml:space="preserve">Saudi Arabia’s </w:t>
      </w:r>
      <w:r w:rsidR="00241432">
        <w:rPr>
          <w:rFonts w:eastAsia="Calibri"/>
          <w:szCs w:val="16"/>
        </w:rPr>
        <w:t>recent</w:t>
      </w:r>
      <w:r>
        <w:rPr>
          <w:rFonts w:eastAsia="Calibri"/>
          <w:szCs w:val="16"/>
        </w:rPr>
        <w:t xml:space="preserve"> reliance on debt financing as an alternative to dependence on oil revenues will play a significant role in reshaping the economy. </w:t>
      </w:r>
      <w:r w:rsidR="00A83F47">
        <w:rPr>
          <w:rFonts w:eastAsia="Calibri"/>
          <w:szCs w:val="16"/>
        </w:rPr>
        <w:t>Historically, Saudi Arabia has solely relied on oil revenues to fund its development plans as the ratio of public debt to nominal GDP was only 2.1 percent in 2013. In a rather quick turnaround, Saudi Arabia’s public debt to nominal GDP surged to 17.3 percent by 2017.</w:t>
      </w:r>
      <w:r>
        <w:rPr>
          <w:rFonts w:eastAsia="Calibri"/>
          <w:szCs w:val="16"/>
        </w:rPr>
        <w:t xml:space="preserve"> </w:t>
      </w:r>
      <w:r w:rsidR="00241432">
        <w:rPr>
          <w:rFonts w:eastAsia="Calibri"/>
          <w:szCs w:val="16"/>
        </w:rPr>
        <w:t xml:space="preserve">By </w:t>
      </w:r>
      <w:r>
        <w:rPr>
          <w:rFonts w:eastAsia="Calibri"/>
          <w:szCs w:val="16"/>
        </w:rPr>
        <w:t>partially insulatin</w:t>
      </w:r>
      <w:r w:rsidR="000C6356">
        <w:rPr>
          <w:rFonts w:eastAsia="Calibri"/>
          <w:szCs w:val="16"/>
        </w:rPr>
        <w:t>g itself from cyclical shocks to</w:t>
      </w:r>
      <w:r>
        <w:rPr>
          <w:rFonts w:eastAsia="Calibri"/>
          <w:szCs w:val="16"/>
        </w:rPr>
        <w:t xml:space="preserve"> oil prices</w:t>
      </w:r>
      <w:r w:rsidR="00A83F47">
        <w:rPr>
          <w:rFonts w:eastAsia="Calibri"/>
          <w:szCs w:val="16"/>
        </w:rPr>
        <w:t xml:space="preserve"> the Kingdom will be able to continue its plans</w:t>
      </w:r>
      <w:r w:rsidR="000C6356">
        <w:rPr>
          <w:rFonts w:eastAsia="Calibri"/>
          <w:szCs w:val="16"/>
        </w:rPr>
        <w:t xml:space="preserve"> to</w:t>
      </w:r>
      <w:r w:rsidR="00A83F47">
        <w:rPr>
          <w:rFonts w:eastAsia="Calibri"/>
          <w:szCs w:val="16"/>
        </w:rPr>
        <w:t xml:space="preserve"> further develop itself </w:t>
      </w:r>
      <w:r w:rsidR="000C6356">
        <w:rPr>
          <w:rFonts w:eastAsia="Calibri"/>
          <w:szCs w:val="16"/>
        </w:rPr>
        <w:t xml:space="preserve">as a </w:t>
      </w:r>
      <w:r w:rsidR="00A83F47">
        <w:rPr>
          <w:rFonts w:eastAsia="Calibri"/>
          <w:szCs w:val="16"/>
        </w:rPr>
        <w:t xml:space="preserve">top tier economy. </w:t>
      </w:r>
    </w:p>
    <w:p w:rsidR="006C1696" w:rsidRDefault="006C1696" w:rsidP="00241432">
      <w:pPr>
        <w:jc w:val="both"/>
        <w:rPr>
          <w:rFonts w:eastAsia="Calibri"/>
          <w:szCs w:val="16"/>
        </w:rPr>
      </w:pPr>
    </w:p>
    <w:p w:rsidR="006C1696" w:rsidRDefault="006C1696" w:rsidP="00241432">
      <w:pPr>
        <w:jc w:val="both"/>
        <w:rPr>
          <w:rFonts w:eastAsia="Calibri"/>
          <w:szCs w:val="16"/>
        </w:rPr>
      </w:pPr>
    </w:p>
    <w:p w:rsidR="006C1696" w:rsidRDefault="006C1696" w:rsidP="00241432">
      <w:pPr>
        <w:jc w:val="both"/>
        <w:rPr>
          <w:rFonts w:eastAsia="Calibri"/>
          <w:szCs w:val="16"/>
        </w:rPr>
      </w:pPr>
    </w:p>
    <w:p w:rsidR="006C1696" w:rsidRDefault="006C1696" w:rsidP="00241432">
      <w:pPr>
        <w:jc w:val="both"/>
        <w:rPr>
          <w:rFonts w:eastAsia="Calibri"/>
          <w:szCs w:val="16"/>
        </w:rPr>
      </w:pPr>
    </w:p>
    <w:p w:rsidR="006C1696" w:rsidRDefault="006C1696" w:rsidP="00241432">
      <w:pPr>
        <w:jc w:val="both"/>
        <w:rPr>
          <w:rFonts w:eastAsia="Calibri"/>
          <w:szCs w:val="16"/>
        </w:rPr>
      </w:pPr>
    </w:p>
    <w:p w:rsidR="006C1696" w:rsidRDefault="006C1696" w:rsidP="00241432">
      <w:pPr>
        <w:jc w:val="both"/>
        <w:rPr>
          <w:rFonts w:eastAsia="Calibri"/>
          <w:szCs w:val="16"/>
        </w:rPr>
      </w:pPr>
    </w:p>
    <w:p w:rsidR="006C1696" w:rsidRPr="00EA74C2" w:rsidRDefault="006C1696" w:rsidP="00241432">
      <w:pPr>
        <w:jc w:val="both"/>
        <w:rPr>
          <w:rFonts w:eastAsia="Calibri"/>
          <w:b/>
          <w:szCs w:val="16"/>
        </w:rPr>
      </w:pPr>
      <w:r w:rsidRPr="00EA74C2">
        <w:rPr>
          <w:rFonts w:eastAsia="Calibri"/>
          <w:b/>
          <w:szCs w:val="16"/>
        </w:rPr>
        <w:lastRenderedPageBreak/>
        <w:t>Appendix:</w:t>
      </w:r>
    </w:p>
    <w:p w:rsidR="00700D18" w:rsidRPr="00700D18" w:rsidRDefault="00700D18" w:rsidP="00700D18">
      <w:pPr>
        <w:rPr>
          <w:rFonts w:eastAsia="Calibri"/>
          <w:b/>
          <w:szCs w:val="16"/>
        </w:rPr>
      </w:pPr>
      <w:r>
        <w:rPr>
          <w:rFonts w:eastAsia="Calibri"/>
          <w:b/>
          <w:szCs w:val="16"/>
        </w:rPr>
        <w:t xml:space="preserve">                                               </w:t>
      </w:r>
      <w:r w:rsidRPr="00700D18">
        <w:rPr>
          <w:rFonts w:eastAsia="Calibri"/>
          <w:b/>
          <w:szCs w:val="16"/>
        </w:rPr>
        <w:t>Asia and Far East</w:t>
      </w:r>
    </w:p>
    <w:p w:rsidR="006C1696" w:rsidRDefault="006C1696" w:rsidP="00241432">
      <w:pPr>
        <w:jc w:val="both"/>
        <w:rPr>
          <w:rFonts w:eastAsia="Calibri"/>
          <w:szCs w:val="16"/>
        </w:rPr>
      </w:pPr>
    </w:p>
    <w:tbl>
      <w:tblPr>
        <w:tblW w:w="74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080"/>
        <w:gridCol w:w="1740"/>
        <w:gridCol w:w="2040"/>
        <w:gridCol w:w="1620"/>
      </w:tblGrid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Country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Number of Issues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Value (USD Millions)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% of Total Value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Bangladesh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0.004%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Brunei Darussalam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9,583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0.98%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China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0.01%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Hong Kong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3,196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0.33%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Indonesia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62,816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6.41%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Iran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0.01%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0.02%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Malaysia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5,711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612,305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62.53%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Maldives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0.0003%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Pakistan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15,930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1.63%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Sing</w:t>
            </w:r>
            <w:r w:rsidRPr="00EA74C2">
              <w:rPr>
                <w:color w:val="000000"/>
                <w:sz w:val="22"/>
                <w:szCs w:val="22"/>
              </w:rPr>
              <w:t>a</w:t>
            </w:r>
            <w:r w:rsidRPr="006C1696">
              <w:rPr>
                <w:color w:val="000000"/>
                <w:sz w:val="22"/>
                <w:szCs w:val="22"/>
              </w:rPr>
              <w:t>pore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1,498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0.15%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Sri Lanka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0.0003%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6</w:t>
            </w:r>
            <w:r w:rsidR="00700D18" w:rsidRPr="00EA74C2">
              <w:rPr>
                <w:color w:val="FFFFFF"/>
                <w:sz w:val="22"/>
                <w:szCs w:val="22"/>
              </w:rPr>
              <w:t>,</w:t>
            </w:r>
            <w:r w:rsidRPr="006C1696">
              <w:rPr>
                <w:color w:val="FFFFFF"/>
                <w:sz w:val="22"/>
                <w:szCs w:val="22"/>
              </w:rPr>
              <w:t>219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705,802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72.10%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sz w:val="20"/>
                <w:szCs w:val="20"/>
              </w:rPr>
            </w:pPr>
          </w:p>
        </w:tc>
      </w:tr>
      <w:tr w:rsidR="006C1696" w:rsidRPr="006C1696" w:rsidTr="006C1696">
        <w:trPr>
          <w:trHeight w:val="300"/>
        </w:trPr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Default="006C1696" w:rsidP="006C1696">
            <w:pPr>
              <w:jc w:val="center"/>
              <w:rPr>
                <w:b/>
                <w:color w:val="000000"/>
                <w:szCs w:val="22"/>
              </w:rPr>
            </w:pPr>
            <w:r w:rsidRPr="006C1696">
              <w:rPr>
                <w:b/>
                <w:color w:val="000000"/>
                <w:szCs w:val="22"/>
              </w:rPr>
              <w:t>GCC &amp; Middle East</w:t>
            </w:r>
          </w:p>
          <w:p w:rsidR="00EA74C2" w:rsidRPr="006C1696" w:rsidRDefault="00EA74C2" w:rsidP="006C169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Country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Number of Issues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Value (USD Millions)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% of Total Value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Bahrain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27,720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2.83%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0.03%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Kuwait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3,658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0.37%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Oman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3,523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0.36%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Qatar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25,851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2.64%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Saudi Arabia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95,215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9.72%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ind w:right="-285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United Arab Emirates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71,895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7.34%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Yemen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0.03%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684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228,387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23.30%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sz w:val="20"/>
                <w:szCs w:val="20"/>
              </w:rPr>
            </w:pPr>
          </w:p>
        </w:tc>
      </w:tr>
      <w:tr w:rsidR="006C1696" w:rsidRPr="006C1696" w:rsidTr="006C1696">
        <w:trPr>
          <w:trHeight w:val="300"/>
        </w:trPr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EA74C2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1696" w:rsidRPr="00EA74C2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1696" w:rsidRDefault="006C1696" w:rsidP="006C1696">
            <w:pPr>
              <w:jc w:val="center"/>
              <w:rPr>
                <w:b/>
                <w:color w:val="000000"/>
                <w:szCs w:val="22"/>
              </w:rPr>
            </w:pPr>
            <w:r w:rsidRPr="006C1696">
              <w:rPr>
                <w:b/>
                <w:color w:val="000000"/>
                <w:szCs w:val="22"/>
              </w:rPr>
              <w:t>Africa</w:t>
            </w:r>
          </w:p>
          <w:p w:rsidR="00EA74C2" w:rsidRPr="006C1696" w:rsidRDefault="00EA74C2" w:rsidP="006C169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lastRenderedPageBreak/>
              <w:t>Country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Number of Issues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Value (USD Millions)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% of Total Value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Gambia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0.01%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Ivory Coast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0.05%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Nigeria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0.06%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Senegal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0.05%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South Africa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0.05%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Sudan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19,559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2.00%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Togo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0.02%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250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21,938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6C1696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2.20%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sz w:val="20"/>
                <w:szCs w:val="20"/>
              </w:rPr>
            </w:pPr>
          </w:p>
        </w:tc>
      </w:tr>
      <w:tr w:rsidR="006C1696" w:rsidRPr="006C1696" w:rsidTr="006C1696">
        <w:trPr>
          <w:trHeight w:val="300"/>
        </w:trPr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Default="006C1696" w:rsidP="006C1696">
            <w:pPr>
              <w:jc w:val="center"/>
              <w:rPr>
                <w:b/>
                <w:color w:val="000000"/>
                <w:szCs w:val="22"/>
              </w:rPr>
            </w:pPr>
            <w:r w:rsidRPr="006C1696">
              <w:rPr>
                <w:b/>
                <w:color w:val="000000"/>
                <w:szCs w:val="22"/>
              </w:rPr>
              <w:t>Remaining Countries</w:t>
            </w:r>
          </w:p>
          <w:p w:rsidR="00EA74C2" w:rsidRPr="006C1696" w:rsidRDefault="00EA74C2" w:rsidP="006C169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Country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Number of Issues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Value (USD Millions)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% of Total Value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0.0001%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0.0211%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Luxembourg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0.0286%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Turkey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19,783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2.02%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1,368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0.14%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United States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1,367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0.14%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Kazakhstan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000000"/>
                <w:sz w:val="22"/>
                <w:szCs w:val="22"/>
              </w:rPr>
            </w:pPr>
            <w:r w:rsidRPr="006C1696">
              <w:rPr>
                <w:color w:val="000000"/>
                <w:sz w:val="22"/>
                <w:szCs w:val="22"/>
              </w:rPr>
              <w:t>0.01%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205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23,082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2.40%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Pr="006C1696" w:rsidRDefault="006C1696" w:rsidP="006C1696">
            <w:pPr>
              <w:rPr>
                <w:sz w:val="20"/>
                <w:szCs w:val="20"/>
              </w:rPr>
            </w:pPr>
          </w:p>
        </w:tc>
      </w:tr>
      <w:tr w:rsidR="006C1696" w:rsidRPr="006C1696" w:rsidTr="006C1696">
        <w:trPr>
          <w:trHeight w:val="300"/>
        </w:trPr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C1696" w:rsidRDefault="006C1696" w:rsidP="006C1696">
            <w:pPr>
              <w:jc w:val="center"/>
              <w:rPr>
                <w:b/>
                <w:color w:val="000000"/>
                <w:szCs w:val="22"/>
              </w:rPr>
            </w:pPr>
            <w:r w:rsidRPr="006C1696">
              <w:rPr>
                <w:b/>
                <w:color w:val="000000"/>
                <w:szCs w:val="22"/>
              </w:rPr>
              <w:t>Grand Total</w:t>
            </w:r>
          </w:p>
          <w:p w:rsidR="00EA74C2" w:rsidRPr="006C1696" w:rsidRDefault="00EA74C2" w:rsidP="006C1696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6C1696">
            <w:pPr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Countries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Number of Issues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Value (USD Millions)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% of Total Value</w:t>
            </w:r>
          </w:p>
        </w:tc>
      </w:tr>
      <w:tr w:rsidR="006C1696" w:rsidRPr="006C1696" w:rsidTr="006C169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700D18">
            <w:pPr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7,358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979,209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:rsidR="006C1696" w:rsidRPr="006C1696" w:rsidRDefault="006C1696" w:rsidP="00700D18">
            <w:pPr>
              <w:jc w:val="center"/>
              <w:rPr>
                <w:color w:val="FFFFFF"/>
                <w:sz w:val="22"/>
                <w:szCs w:val="22"/>
              </w:rPr>
            </w:pPr>
            <w:r w:rsidRPr="006C1696">
              <w:rPr>
                <w:color w:val="FFFFFF"/>
                <w:sz w:val="22"/>
                <w:szCs w:val="22"/>
              </w:rPr>
              <w:t>100%</w:t>
            </w:r>
          </w:p>
        </w:tc>
      </w:tr>
    </w:tbl>
    <w:p w:rsidR="006C1696" w:rsidRPr="00EA74C2" w:rsidRDefault="006C1696" w:rsidP="00241432">
      <w:pPr>
        <w:jc w:val="both"/>
        <w:rPr>
          <w:rFonts w:eastAsia="Calibri"/>
          <w:szCs w:val="16"/>
        </w:rPr>
      </w:pPr>
    </w:p>
    <w:p w:rsidR="006C1696" w:rsidRPr="00EA74C2" w:rsidRDefault="006C1696" w:rsidP="00241432">
      <w:pPr>
        <w:jc w:val="both"/>
        <w:rPr>
          <w:rFonts w:eastAsia="Calibri"/>
          <w:szCs w:val="16"/>
        </w:rPr>
      </w:pPr>
    </w:p>
    <w:sectPr w:rsidR="006C1696" w:rsidRPr="00EA74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791" w:rsidRDefault="00E87791" w:rsidP="00BA47D2">
      <w:r>
        <w:separator/>
      </w:r>
    </w:p>
  </w:endnote>
  <w:endnote w:type="continuationSeparator" w:id="0">
    <w:p w:rsidR="00E87791" w:rsidRDefault="00E87791" w:rsidP="00BA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8487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7791" w:rsidRDefault="00E877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A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87791" w:rsidRDefault="00E87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791" w:rsidRDefault="00E87791" w:rsidP="00BA47D2">
      <w:r>
        <w:separator/>
      </w:r>
    </w:p>
  </w:footnote>
  <w:footnote w:type="continuationSeparator" w:id="0">
    <w:p w:rsidR="00E87791" w:rsidRDefault="00E87791" w:rsidP="00BA47D2">
      <w:r>
        <w:continuationSeparator/>
      </w:r>
    </w:p>
  </w:footnote>
  <w:footnote w:id="1">
    <w:p w:rsidR="00E87791" w:rsidRDefault="00E87791">
      <w:pPr>
        <w:pStyle w:val="FootnoteText"/>
      </w:pPr>
      <w:r>
        <w:rPr>
          <w:rStyle w:val="FootnoteReference"/>
        </w:rPr>
        <w:footnoteRef/>
      </w:r>
      <w:r>
        <w:t xml:space="preserve"> IIFM Annual Report 2018</w:t>
      </w:r>
    </w:p>
  </w:footnote>
  <w:footnote w:id="2">
    <w:p w:rsidR="00E87791" w:rsidRDefault="00E87791">
      <w:pPr>
        <w:pStyle w:val="FootnoteText"/>
      </w:pPr>
      <w:r>
        <w:rPr>
          <w:rStyle w:val="FootnoteReference"/>
        </w:rPr>
        <w:footnoteRef/>
      </w:r>
      <w:r>
        <w:t xml:space="preserve"> Ministry of Finance-Debt Management Office Press Releases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791" w:rsidRDefault="00E87791" w:rsidP="00BA47D2">
    <w:pPr>
      <w:ind w:left="-720"/>
      <w:jc w:val="center"/>
      <w:rPr>
        <w:rFonts w:ascii="Franklin Gothic Medium Cond" w:hAnsi="Franklin Gothic Medium Cond"/>
        <w:sz w:val="26"/>
        <w:szCs w:val="26"/>
        <w:lang w:val="en-CA"/>
      </w:rPr>
    </w:pPr>
  </w:p>
  <w:p w:rsidR="00E87791" w:rsidRDefault="00E87791" w:rsidP="00BA47D2">
    <w:pPr>
      <w:ind w:left="-720"/>
      <w:jc w:val="center"/>
      <w:rPr>
        <w:rFonts w:ascii="Franklin Gothic Medium Cond" w:hAnsi="Franklin Gothic Medium Cond"/>
        <w:sz w:val="26"/>
        <w:szCs w:val="26"/>
        <w:lang w:val="en-C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F74B7A" wp14:editId="6217379A">
          <wp:simplePos x="0" y="0"/>
          <wp:positionH relativeFrom="column">
            <wp:posOffset>1830705</wp:posOffset>
          </wp:positionH>
          <wp:positionV relativeFrom="paragraph">
            <wp:posOffset>70485</wp:posOffset>
          </wp:positionV>
          <wp:extent cx="2343150" cy="1181100"/>
          <wp:effectExtent l="0" t="0" r="0" b="0"/>
          <wp:wrapNone/>
          <wp:docPr id="4" name="Picture 4" descr="US-Saudi flags w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S-Saudi flags w tex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7791" w:rsidRDefault="00E87791" w:rsidP="00BA47D2">
    <w:pPr>
      <w:ind w:left="-720"/>
      <w:rPr>
        <w:rFonts w:ascii="Franklin Gothic Medium Cond" w:hAnsi="Franklin Gothic Medium Cond"/>
        <w:sz w:val="26"/>
        <w:szCs w:val="26"/>
        <w:lang w:val="en-CA"/>
      </w:rPr>
    </w:pPr>
    <w:r>
      <w:rPr>
        <w:rFonts w:ascii="Franklin Gothic Medium Cond" w:hAnsi="Franklin Gothic Medium Cond"/>
        <w:sz w:val="26"/>
        <w:szCs w:val="26"/>
        <w:lang w:val="en-CA"/>
      </w:rPr>
      <w:t xml:space="preserve">              </w:t>
    </w:r>
  </w:p>
  <w:p w:rsidR="00E87791" w:rsidRDefault="00E87791" w:rsidP="00BA47D2">
    <w:pPr>
      <w:ind w:left="-720"/>
      <w:rPr>
        <w:rFonts w:ascii="Franklin Gothic Medium Cond" w:hAnsi="Franklin Gothic Medium Cond"/>
        <w:sz w:val="26"/>
        <w:szCs w:val="26"/>
        <w:lang w:val="en-CA"/>
      </w:rPr>
    </w:pPr>
  </w:p>
  <w:p w:rsidR="00E87791" w:rsidRDefault="00E87791" w:rsidP="00BA47D2">
    <w:pPr>
      <w:ind w:left="-720"/>
      <w:rPr>
        <w:rFonts w:ascii="Franklin Gothic Medium Cond" w:hAnsi="Franklin Gothic Medium Cond"/>
        <w:sz w:val="26"/>
        <w:szCs w:val="26"/>
        <w:lang w:val="en-CA"/>
      </w:rPr>
    </w:pPr>
  </w:p>
  <w:p w:rsidR="00E87791" w:rsidRDefault="00E87791" w:rsidP="00BA47D2">
    <w:pPr>
      <w:ind w:left="-720"/>
      <w:rPr>
        <w:rFonts w:ascii="Franklin Gothic Medium Cond" w:hAnsi="Franklin Gothic Medium Cond"/>
        <w:sz w:val="26"/>
        <w:szCs w:val="26"/>
        <w:lang w:val="en-CA"/>
      </w:rPr>
    </w:pPr>
  </w:p>
  <w:p w:rsidR="00E87791" w:rsidRDefault="00E87791" w:rsidP="00BA47D2">
    <w:pPr>
      <w:ind w:left="-720"/>
      <w:rPr>
        <w:rFonts w:ascii="Arial" w:hAnsi="Arial" w:cs="Arial"/>
        <w:sz w:val="20"/>
        <w:szCs w:val="26"/>
        <w:lang w:val="en-CA"/>
      </w:rPr>
    </w:pPr>
  </w:p>
  <w:p w:rsidR="00E87791" w:rsidRPr="00987304" w:rsidRDefault="00E87791" w:rsidP="00BA47D2">
    <w:pPr>
      <w:ind w:left="-720"/>
      <w:rPr>
        <w:rFonts w:ascii="Arial" w:hAnsi="Arial" w:cs="Arial"/>
        <w:sz w:val="20"/>
        <w:szCs w:val="26"/>
        <w:lang w:val="en-CA"/>
      </w:rPr>
    </w:pPr>
  </w:p>
  <w:p w:rsidR="00E87791" w:rsidRDefault="00E87791" w:rsidP="00BA47D2">
    <w:pPr>
      <w:ind w:left="-720" w:firstLine="720"/>
      <w:rPr>
        <w:rFonts w:ascii="Franklin Gothic Medium Cond" w:hAnsi="Franklin Gothic Medium Cond"/>
        <w:sz w:val="26"/>
        <w:szCs w:val="26"/>
        <w:lang w:val="en-CA"/>
      </w:rPr>
    </w:pPr>
    <w:r>
      <w:rPr>
        <w:rFonts w:ascii="Franklin Gothic Medium Cond" w:hAnsi="Franklin Gothic Medium Cond"/>
        <w:sz w:val="26"/>
        <w:szCs w:val="26"/>
        <w:lang w:val="en-CA"/>
      </w:rPr>
      <w:t>________________________________________________________________________</w:t>
    </w:r>
  </w:p>
  <w:p w:rsidR="00E87791" w:rsidRDefault="00E87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C4B"/>
    <w:multiLevelType w:val="hybridMultilevel"/>
    <w:tmpl w:val="7AD01F4A"/>
    <w:lvl w:ilvl="0" w:tplc="E9A2A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394A"/>
    <w:multiLevelType w:val="multilevel"/>
    <w:tmpl w:val="331E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7035F"/>
    <w:multiLevelType w:val="hybridMultilevel"/>
    <w:tmpl w:val="0F44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6B25"/>
    <w:multiLevelType w:val="hybridMultilevel"/>
    <w:tmpl w:val="51D6EE86"/>
    <w:lvl w:ilvl="0" w:tplc="E9A2A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2D14"/>
    <w:multiLevelType w:val="hybridMultilevel"/>
    <w:tmpl w:val="0B82F622"/>
    <w:lvl w:ilvl="0" w:tplc="A5BC8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20CFD"/>
    <w:multiLevelType w:val="hybridMultilevel"/>
    <w:tmpl w:val="5804162A"/>
    <w:lvl w:ilvl="0" w:tplc="C22EF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A0B3F"/>
    <w:multiLevelType w:val="hybridMultilevel"/>
    <w:tmpl w:val="4EACA3E0"/>
    <w:lvl w:ilvl="0" w:tplc="A5BC8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2FC1"/>
    <w:multiLevelType w:val="hybridMultilevel"/>
    <w:tmpl w:val="2E168426"/>
    <w:lvl w:ilvl="0" w:tplc="A5BC8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A5C2B"/>
    <w:multiLevelType w:val="hybridMultilevel"/>
    <w:tmpl w:val="5DDE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00B85"/>
    <w:multiLevelType w:val="hybridMultilevel"/>
    <w:tmpl w:val="7C40066C"/>
    <w:lvl w:ilvl="0" w:tplc="E9A2A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92D08"/>
    <w:multiLevelType w:val="hybridMultilevel"/>
    <w:tmpl w:val="DAB0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2089C"/>
    <w:multiLevelType w:val="hybridMultilevel"/>
    <w:tmpl w:val="6BBCADE4"/>
    <w:lvl w:ilvl="0" w:tplc="764EE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35511"/>
    <w:multiLevelType w:val="hybridMultilevel"/>
    <w:tmpl w:val="7D82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403CB"/>
    <w:multiLevelType w:val="hybridMultilevel"/>
    <w:tmpl w:val="797E34B0"/>
    <w:lvl w:ilvl="0" w:tplc="A5BC8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61052"/>
    <w:multiLevelType w:val="hybridMultilevel"/>
    <w:tmpl w:val="BDEE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F0B9C"/>
    <w:multiLevelType w:val="hybridMultilevel"/>
    <w:tmpl w:val="ECBC8A06"/>
    <w:lvl w:ilvl="0" w:tplc="E9A2A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E77FF"/>
    <w:multiLevelType w:val="hybridMultilevel"/>
    <w:tmpl w:val="8DFE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0579E"/>
    <w:multiLevelType w:val="hybridMultilevel"/>
    <w:tmpl w:val="DBBC7B30"/>
    <w:lvl w:ilvl="0" w:tplc="E9A2A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C7E22"/>
    <w:multiLevelType w:val="hybridMultilevel"/>
    <w:tmpl w:val="5052F086"/>
    <w:lvl w:ilvl="0" w:tplc="C22EF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5CE"/>
    <w:multiLevelType w:val="hybridMultilevel"/>
    <w:tmpl w:val="2014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A22B3"/>
    <w:multiLevelType w:val="hybridMultilevel"/>
    <w:tmpl w:val="E3664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A4236"/>
    <w:multiLevelType w:val="hybridMultilevel"/>
    <w:tmpl w:val="B7944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352BF"/>
    <w:multiLevelType w:val="hybridMultilevel"/>
    <w:tmpl w:val="58FC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17EC6"/>
    <w:multiLevelType w:val="hybridMultilevel"/>
    <w:tmpl w:val="70EC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F22F8"/>
    <w:multiLevelType w:val="hybridMultilevel"/>
    <w:tmpl w:val="7FDA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A2389"/>
    <w:multiLevelType w:val="hybridMultilevel"/>
    <w:tmpl w:val="09F8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4678A"/>
    <w:multiLevelType w:val="hybridMultilevel"/>
    <w:tmpl w:val="81E6D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E44F0"/>
    <w:multiLevelType w:val="hybridMultilevel"/>
    <w:tmpl w:val="C148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240FF"/>
    <w:multiLevelType w:val="hybridMultilevel"/>
    <w:tmpl w:val="561E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C7FFE"/>
    <w:multiLevelType w:val="hybridMultilevel"/>
    <w:tmpl w:val="2860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E235A"/>
    <w:multiLevelType w:val="hybridMultilevel"/>
    <w:tmpl w:val="C8B2D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C14B0"/>
    <w:multiLevelType w:val="hybridMultilevel"/>
    <w:tmpl w:val="ADDE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146F7"/>
    <w:multiLevelType w:val="hybridMultilevel"/>
    <w:tmpl w:val="6A4C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20D43"/>
    <w:multiLevelType w:val="hybridMultilevel"/>
    <w:tmpl w:val="E372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D86599"/>
    <w:multiLevelType w:val="hybridMultilevel"/>
    <w:tmpl w:val="B5E6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6"/>
  </w:num>
  <w:num w:numId="4">
    <w:abstractNumId w:val="21"/>
  </w:num>
  <w:num w:numId="5">
    <w:abstractNumId w:val="33"/>
  </w:num>
  <w:num w:numId="6">
    <w:abstractNumId w:val="20"/>
  </w:num>
  <w:num w:numId="7">
    <w:abstractNumId w:val="27"/>
  </w:num>
  <w:num w:numId="8">
    <w:abstractNumId w:val="25"/>
  </w:num>
  <w:num w:numId="9">
    <w:abstractNumId w:val="28"/>
  </w:num>
  <w:num w:numId="10">
    <w:abstractNumId w:val="1"/>
  </w:num>
  <w:num w:numId="11">
    <w:abstractNumId w:val="2"/>
  </w:num>
  <w:num w:numId="12">
    <w:abstractNumId w:val="29"/>
  </w:num>
  <w:num w:numId="13">
    <w:abstractNumId w:val="14"/>
  </w:num>
  <w:num w:numId="14">
    <w:abstractNumId w:val="12"/>
  </w:num>
  <w:num w:numId="15">
    <w:abstractNumId w:val="22"/>
  </w:num>
  <w:num w:numId="16">
    <w:abstractNumId w:val="24"/>
  </w:num>
  <w:num w:numId="17">
    <w:abstractNumId w:val="34"/>
  </w:num>
  <w:num w:numId="18">
    <w:abstractNumId w:val="26"/>
  </w:num>
  <w:num w:numId="19">
    <w:abstractNumId w:val="31"/>
  </w:num>
  <w:num w:numId="20">
    <w:abstractNumId w:val="32"/>
  </w:num>
  <w:num w:numId="21">
    <w:abstractNumId w:val="17"/>
  </w:num>
  <w:num w:numId="22">
    <w:abstractNumId w:val="11"/>
  </w:num>
  <w:num w:numId="23">
    <w:abstractNumId w:val="30"/>
  </w:num>
  <w:num w:numId="24">
    <w:abstractNumId w:val="19"/>
  </w:num>
  <w:num w:numId="25">
    <w:abstractNumId w:val="5"/>
  </w:num>
  <w:num w:numId="26">
    <w:abstractNumId w:val="8"/>
  </w:num>
  <w:num w:numId="27">
    <w:abstractNumId w:val="18"/>
  </w:num>
  <w:num w:numId="28">
    <w:abstractNumId w:val="9"/>
  </w:num>
  <w:num w:numId="29">
    <w:abstractNumId w:val="15"/>
  </w:num>
  <w:num w:numId="30">
    <w:abstractNumId w:val="0"/>
  </w:num>
  <w:num w:numId="31">
    <w:abstractNumId w:val="3"/>
  </w:num>
  <w:num w:numId="32">
    <w:abstractNumId w:val="7"/>
  </w:num>
  <w:num w:numId="33">
    <w:abstractNumId w:val="6"/>
  </w:num>
  <w:num w:numId="34">
    <w:abstractNumId w:val="13"/>
  </w:num>
  <w:num w:numId="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D2"/>
    <w:rsid w:val="00000414"/>
    <w:rsid w:val="0000063D"/>
    <w:rsid w:val="00000B5F"/>
    <w:rsid w:val="00001040"/>
    <w:rsid w:val="00002342"/>
    <w:rsid w:val="00003075"/>
    <w:rsid w:val="000036AF"/>
    <w:rsid w:val="00003ACE"/>
    <w:rsid w:val="00004377"/>
    <w:rsid w:val="00005072"/>
    <w:rsid w:val="00005347"/>
    <w:rsid w:val="00006011"/>
    <w:rsid w:val="000062BC"/>
    <w:rsid w:val="000079E2"/>
    <w:rsid w:val="00007D7C"/>
    <w:rsid w:val="0001035E"/>
    <w:rsid w:val="000111A2"/>
    <w:rsid w:val="00012E68"/>
    <w:rsid w:val="000135A1"/>
    <w:rsid w:val="00014288"/>
    <w:rsid w:val="00016137"/>
    <w:rsid w:val="00016D74"/>
    <w:rsid w:val="00020FDE"/>
    <w:rsid w:val="00021013"/>
    <w:rsid w:val="00021C32"/>
    <w:rsid w:val="000226A6"/>
    <w:rsid w:val="000229B0"/>
    <w:rsid w:val="00022A5A"/>
    <w:rsid w:val="00023ED6"/>
    <w:rsid w:val="000248E1"/>
    <w:rsid w:val="000248E9"/>
    <w:rsid w:val="00025656"/>
    <w:rsid w:val="00027BB3"/>
    <w:rsid w:val="00027C9C"/>
    <w:rsid w:val="000307A8"/>
    <w:rsid w:val="00030FAA"/>
    <w:rsid w:val="000310D5"/>
    <w:rsid w:val="000313BC"/>
    <w:rsid w:val="00031882"/>
    <w:rsid w:val="00031B31"/>
    <w:rsid w:val="00031C35"/>
    <w:rsid w:val="000323E6"/>
    <w:rsid w:val="00032A25"/>
    <w:rsid w:val="00032A54"/>
    <w:rsid w:val="00032AAA"/>
    <w:rsid w:val="00033372"/>
    <w:rsid w:val="00034475"/>
    <w:rsid w:val="00034B5D"/>
    <w:rsid w:val="00034C3E"/>
    <w:rsid w:val="00034C65"/>
    <w:rsid w:val="00034D0B"/>
    <w:rsid w:val="00035205"/>
    <w:rsid w:val="00035873"/>
    <w:rsid w:val="00035C0D"/>
    <w:rsid w:val="00035C91"/>
    <w:rsid w:val="00036165"/>
    <w:rsid w:val="00036B71"/>
    <w:rsid w:val="00037484"/>
    <w:rsid w:val="0003778C"/>
    <w:rsid w:val="00037924"/>
    <w:rsid w:val="00037B12"/>
    <w:rsid w:val="00037BD2"/>
    <w:rsid w:val="00041CD3"/>
    <w:rsid w:val="00041D83"/>
    <w:rsid w:val="00041EF3"/>
    <w:rsid w:val="00043774"/>
    <w:rsid w:val="000444F8"/>
    <w:rsid w:val="000446FE"/>
    <w:rsid w:val="00044F87"/>
    <w:rsid w:val="000464FC"/>
    <w:rsid w:val="00046584"/>
    <w:rsid w:val="000469FC"/>
    <w:rsid w:val="0004701B"/>
    <w:rsid w:val="00047B96"/>
    <w:rsid w:val="00047C6B"/>
    <w:rsid w:val="00051427"/>
    <w:rsid w:val="00051556"/>
    <w:rsid w:val="00051A3E"/>
    <w:rsid w:val="00051EB1"/>
    <w:rsid w:val="00052C38"/>
    <w:rsid w:val="0005324B"/>
    <w:rsid w:val="00053EF9"/>
    <w:rsid w:val="000543C5"/>
    <w:rsid w:val="0005485C"/>
    <w:rsid w:val="00054E41"/>
    <w:rsid w:val="00055498"/>
    <w:rsid w:val="00055618"/>
    <w:rsid w:val="00055785"/>
    <w:rsid w:val="00055E2F"/>
    <w:rsid w:val="000568A3"/>
    <w:rsid w:val="00056E68"/>
    <w:rsid w:val="00056EDC"/>
    <w:rsid w:val="000570E1"/>
    <w:rsid w:val="000574F5"/>
    <w:rsid w:val="00057843"/>
    <w:rsid w:val="000605FE"/>
    <w:rsid w:val="00060673"/>
    <w:rsid w:val="000608ED"/>
    <w:rsid w:val="0006105C"/>
    <w:rsid w:val="00061EC9"/>
    <w:rsid w:val="0006292E"/>
    <w:rsid w:val="000631F6"/>
    <w:rsid w:val="00063D75"/>
    <w:rsid w:val="000651E3"/>
    <w:rsid w:val="00065203"/>
    <w:rsid w:val="00065324"/>
    <w:rsid w:val="00065487"/>
    <w:rsid w:val="0006676E"/>
    <w:rsid w:val="0006697B"/>
    <w:rsid w:val="000674B2"/>
    <w:rsid w:val="0006783A"/>
    <w:rsid w:val="00067DEE"/>
    <w:rsid w:val="00070475"/>
    <w:rsid w:val="00070EE1"/>
    <w:rsid w:val="00072211"/>
    <w:rsid w:val="00072243"/>
    <w:rsid w:val="00072417"/>
    <w:rsid w:val="00072BA3"/>
    <w:rsid w:val="00072CE4"/>
    <w:rsid w:val="00073990"/>
    <w:rsid w:val="000740A0"/>
    <w:rsid w:val="0007517F"/>
    <w:rsid w:val="00075ADC"/>
    <w:rsid w:val="000766BA"/>
    <w:rsid w:val="00077383"/>
    <w:rsid w:val="000773FB"/>
    <w:rsid w:val="000775FF"/>
    <w:rsid w:val="00077649"/>
    <w:rsid w:val="0008286D"/>
    <w:rsid w:val="000828D1"/>
    <w:rsid w:val="00082ED6"/>
    <w:rsid w:val="00083215"/>
    <w:rsid w:val="000833A2"/>
    <w:rsid w:val="00083BF9"/>
    <w:rsid w:val="00084E36"/>
    <w:rsid w:val="00084EB5"/>
    <w:rsid w:val="00085B25"/>
    <w:rsid w:val="00085B93"/>
    <w:rsid w:val="00085DAA"/>
    <w:rsid w:val="00086924"/>
    <w:rsid w:val="00087058"/>
    <w:rsid w:val="00087923"/>
    <w:rsid w:val="00087EF8"/>
    <w:rsid w:val="00087FA6"/>
    <w:rsid w:val="0009120E"/>
    <w:rsid w:val="00092E25"/>
    <w:rsid w:val="0009315B"/>
    <w:rsid w:val="0009332A"/>
    <w:rsid w:val="00093CBA"/>
    <w:rsid w:val="0009434A"/>
    <w:rsid w:val="00094910"/>
    <w:rsid w:val="00095166"/>
    <w:rsid w:val="00095707"/>
    <w:rsid w:val="00095E78"/>
    <w:rsid w:val="0009633B"/>
    <w:rsid w:val="00096BC3"/>
    <w:rsid w:val="00096C82"/>
    <w:rsid w:val="000971AF"/>
    <w:rsid w:val="000A084F"/>
    <w:rsid w:val="000A08B1"/>
    <w:rsid w:val="000A174D"/>
    <w:rsid w:val="000A3BB0"/>
    <w:rsid w:val="000A3D95"/>
    <w:rsid w:val="000A3E85"/>
    <w:rsid w:val="000A4683"/>
    <w:rsid w:val="000A4944"/>
    <w:rsid w:val="000A4B99"/>
    <w:rsid w:val="000A4EA5"/>
    <w:rsid w:val="000A5349"/>
    <w:rsid w:val="000A6F99"/>
    <w:rsid w:val="000A787B"/>
    <w:rsid w:val="000B05C3"/>
    <w:rsid w:val="000B05E7"/>
    <w:rsid w:val="000B14CC"/>
    <w:rsid w:val="000B2C5E"/>
    <w:rsid w:val="000B2E8B"/>
    <w:rsid w:val="000B331F"/>
    <w:rsid w:val="000B34E8"/>
    <w:rsid w:val="000B3AAA"/>
    <w:rsid w:val="000B48E8"/>
    <w:rsid w:val="000B48EB"/>
    <w:rsid w:val="000B58E6"/>
    <w:rsid w:val="000B5D24"/>
    <w:rsid w:val="000B602E"/>
    <w:rsid w:val="000B612F"/>
    <w:rsid w:val="000B67AA"/>
    <w:rsid w:val="000B78F9"/>
    <w:rsid w:val="000B7D0C"/>
    <w:rsid w:val="000C016C"/>
    <w:rsid w:val="000C0F66"/>
    <w:rsid w:val="000C0FA5"/>
    <w:rsid w:val="000C180D"/>
    <w:rsid w:val="000C1E9F"/>
    <w:rsid w:val="000C2176"/>
    <w:rsid w:val="000C252A"/>
    <w:rsid w:val="000C2759"/>
    <w:rsid w:val="000C2E3F"/>
    <w:rsid w:val="000C3C1D"/>
    <w:rsid w:val="000C428E"/>
    <w:rsid w:val="000C42A7"/>
    <w:rsid w:val="000C434F"/>
    <w:rsid w:val="000C4F3D"/>
    <w:rsid w:val="000C5948"/>
    <w:rsid w:val="000C5B6E"/>
    <w:rsid w:val="000C6356"/>
    <w:rsid w:val="000C795B"/>
    <w:rsid w:val="000D0CF6"/>
    <w:rsid w:val="000D0D4E"/>
    <w:rsid w:val="000D0DBF"/>
    <w:rsid w:val="000D133C"/>
    <w:rsid w:val="000D1D66"/>
    <w:rsid w:val="000D4385"/>
    <w:rsid w:val="000D4721"/>
    <w:rsid w:val="000D62FA"/>
    <w:rsid w:val="000D683B"/>
    <w:rsid w:val="000D6B60"/>
    <w:rsid w:val="000D6D28"/>
    <w:rsid w:val="000D7A26"/>
    <w:rsid w:val="000D7A3D"/>
    <w:rsid w:val="000E0543"/>
    <w:rsid w:val="000E17B3"/>
    <w:rsid w:val="000E2F35"/>
    <w:rsid w:val="000E3044"/>
    <w:rsid w:val="000E41A8"/>
    <w:rsid w:val="000E4284"/>
    <w:rsid w:val="000E4619"/>
    <w:rsid w:val="000E5180"/>
    <w:rsid w:val="000E5B71"/>
    <w:rsid w:val="000E5D8E"/>
    <w:rsid w:val="000E6050"/>
    <w:rsid w:val="000E751F"/>
    <w:rsid w:val="000F14DB"/>
    <w:rsid w:val="000F164E"/>
    <w:rsid w:val="000F1D18"/>
    <w:rsid w:val="000F28C9"/>
    <w:rsid w:val="000F2BCA"/>
    <w:rsid w:val="000F2E06"/>
    <w:rsid w:val="000F3B3B"/>
    <w:rsid w:val="000F449E"/>
    <w:rsid w:val="000F6C85"/>
    <w:rsid w:val="001001C5"/>
    <w:rsid w:val="001006D6"/>
    <w:rsid w:val="00100A5E"/>
    <w:rsid w:val="001021A9"/>
    <w:rsid w:val="00102284"/>
    <w:rsid w:val="001022D1"/>
    <w:rsid w:val="00102B58"/>
    <w:rsid w:val="00102F38"/>
    <w:rsid w:val="001030E5"/>
    <w:rsid w:val="00103C9B"/>
    <w:rsid w:val="0010539C"/>
    <w:rsid w:val="00105F5F"/>
    <w:rsid w:val="00105F91"/>
    <w:rsid w:val="00106DFD"/>
    <w:rsid w:val="0010717A"/>
    <w:rsid w:val="001076F8"/>
    <w:rsid w:val="00107E27"/>
    <w:rsid w:val="00110229"/>
    <w:rsid w:val="00110283"/>
    <w:rsid w:val="001112D8"/>
    <w:rsid w:val="001119E1"/>
    <w:rsid w:val="0011234D"/>
    <w:rsid w:val="001129E7"/>
    <w:rsid w:val="00113156"/>
    <w:rsid w:val="0011378D"/>
    <w:rsid w:val="00114C7D"/>
    <w:rsid w:val="00114D61"/>
    <w:rsid w:val="001158D5"/>
    <w:rsid w:val="00116492"/>
    <w:rsid w:val="001165E8"/>
    <w:rsid w:val="0011698E"/>
    <w:rsid w:val="00116A14"/>
    <w:rsid w:val="00116E76"/>
    <w:rsid w:val="0011759A"/>
    <w:rsid w:val="0012044F"/>
    <w:rsid w:val="001205FD"/>
    <w:rsid w:val="00121401"/>
    <w:rsid w:val="00121AD9"/>
    <w:rsid w:val="00122A24"/>
    <w:rsid w:val="00123611"/>
    <w:rsid w:val="00123A7B"/>
    <w:rsid w:val="00123ED1"/>
    <w:rsid w:val="0012422A"/>
    <w:rsid w:val="001242F8"/>
    <w:rsid w:val="0012436D"/>
    <w:rsid w:val="001243DF"/>
    <w:rsid w:val="0012457A"/>
    <w:rsid w:val="0012468C"/>
    <w:rsid w:val="001247BB"/>
    <w:rsid w:val="00125924"/>
    <w:rsid w:val="00125CE2"/>
    <w:rsid w:val="0012610B"/>
    <w:rsid w:val="001262FF"/>
    <w:rsid w:val="00126364"/>
    <w:rsid w:val="001268DE"/>
    <w:rsid w:val="00126F43"/>
    <w:rsid w:val="00126FDD"/>
    <w:rsid w:val="00127839"/>
    <w:rsid w:val="00127ADE"/>
    <w:rsid w:val="00127C8D"/>
    <w:rsid w:val="00127D2B"/>
    <w:rsid w:val="00127D48"/>
    <w:rsid w:val="00130014"/>
    <w:rsid w:val="00130417"/>
    <w:rsid w:val="00131514"/>
    <w:rsid w:val="00131759"/>
    <w:rsid w:val="00131EC8"/>
    <w:rsid w:val="00132147"/>
    <w:rsid w:val="0013255F"/>
    <w:rsid w:val="00132C28"/>
    <w:rsid w:val="0013320F"/>
    <w:rsid w:val="00133CBE"/>
    <w:rsid w:val="00133FA6"/>
    <w:rsid w:val="001341FB"/>
    <w:rsid w:val="0013427F"/>
    <w:rsid w:val="001357C7"/>
    <w:rsid w:val="00135B46"/>
    <w:rsid w:val="001368F9"/>
    <w:rsid w:val="00136DFD"/>
    <w:rsid w:val="00137AB5"/>
    <w:rsid w:val="001404D6"/>
    <w:rsid w:val="00140D9C"/>
    <w:rsid w:val="0014173D"/>
    <w:rsid w:val="00142EF5"/>
    <w:rsid w:val="001430CC"/>
    <w:rsid w:val="00143243"/>
    <w:rsid w:val="001437BA"/>
    <w:rsid w:val="00144878"/>
    <w:rsid w:val="00144FF9"/>
    <w:rsid w:val="00145024"/>
    <w:rsid w:val="00145944"/>
    <w:rsid w:val="00145CC8"/>
    <w:rsid w:val="00145D74"/>
    <w:rsid w:val="00145ED4"/>
    <w:rsid w:val="001475C9"/>
    <w:rsid w:val="00147914"/>
    <w:rsid w:val="00147EF9"/>
    <w:rsid w:val="00151006"/>
    <w:rsid w:val="001511EC"/>
    <w:rsid w:val="00151FD0"/>
    <w:rsid w:val="00152BBC"/>
    <w:rsid w:val="0015311A"/>
    <w:rsid w:val="001533FE"/>
    <w:rsid w:val="001540FD"/>
    <w:rsid w:val="001556D7"/>
    <w:rsid w:val="00156245"/>
    <w:rsid w:val="00156B6A"/>
    <w:rsid w:val="00156E0E"/>
    <w:rsid w:val="00157570"/>
    <w:rsid w:val="00161465"/>
    <w:rsid w:val="00161A1C"/>
    <w:rsid w:val="00161FB5"/>
    <w:rsid w:val="0016267D"/>
    <w:rsid w:val="00162837"/>
    <w:rsid w:val="00162D1E"/>
    <w:rsid w:val="0016329A"/>
    <w:rsid w:val="0016345F"/>
    <w:rsid w:val="0016360A"/>
    <w:rsid w:val="0016506E"/>
    <w:rsid w:val="001657B8"/>
    <w:rsid w:val="0016621C"/>
    <w:rsid w:val="00166C5F"/>
    <w:rsid w:val="001676A2"/>
    <w:rsid w:val="00167825"/>
    <w:rsid w:val="00167DE4"/>
    <w:rsid w:val="001710F0"/>
    <w:rsid w:val="001711E2"/>
    <w:rsid w:val="0017150A"/>
    <w:rsid w:val="00171564"/>
    <w:rsid w:val="00171E01"/>
    <w:rsid w:val="00172A4E"/>
    <w:rsid w:val="001737A8"/>
    <w:rsid w:val="00173A3D"/>
    <w:rsid w:val="00173DD3"/>
    <w:rsid w:val="00174404"/>
    <w:rsid w:val="0017566D"/>
    <w:rsid w:val="001759BF"/>
    <w:rsid w:val="001763A9"/>
    <w:rsid w:val="00176403"/>
    <w:rsid w:val="00177D14"/>
    <w:rsid w:val="00180809"/>
    <w:rsid w:val="00180D24"/>
    <w:rsid w:val="001812AB"/>
    <w:rsid w:val="00181BFA"/>
    <w:rsid w:val="00181E58"/>
    <w:rsid w:val="001824C3"/>
    <w:rsid w:val="00182923"/>
    <w:rsid w:val="00184E8C"/>
    <w:rsid w:val="001865AB"/>
    <w:rsid w:val="001878F1"/>
    <w:rsid w:val="00187AB4"/>
    <w:rsid w:val="00190847"/>
    <w:rsid w:val="00191571"/>
    <w:rsid w:val="00191889"/>
    <w:rsid w:val="001922E9"/>
    <w:rsid w:val="00193436"/>
    <w:rsid w:val="001936EF"/>
    <w:rsid w:val="001942A8"/>
    <w:rsid w:val="00194580"/>
    <w:rsid w:val="00194C39"/>
    <w:rsid w:val="00196014"/>
    <w:rsid w:val="0019620B"/>
    <w:rsid w:val="001966EB"/>
    <w:rsid w:val="001969A4"/>
    <w:rsid w:val="00196D89"/>
    <w:rsid w:val="0019725E"/>
    <w:rsid w:val="001978A2"/>
    <w:rsid w:val="001A0E29"/>
    <w:rsid w:val="001A140C"/>
    <w:rsid w:val="001A2228"/>
    <w:rsid w:val="001A222C"/>
    <w:rsid w:val="001A34E7"/>
    <w:rsid w:val="001A3D24"/>
    <w:rsid w:val="001A3D59"/>
    <w:rsid w:val="001A4A78"/>
    <w:rsid w:val="001A57F1"/>
    <w:rsid w:val="001A607C"/>
    <w:rsid w:val="001A667D"/>
    <w:rsid w:val="001A681F"/>
    <w:rsid w:val="001A72A3"/>
    <w:rsid w:val="001B0493"/>
    <w:rsid w:val="001B073A"/>
    <w:rsid w:val="001B0908"/>
    <w:rsid w:val="001B0C18"/>
    <w:rsid w:val="001B0D83"/>
    <w:rsid w:val="001B1046"/>
    <w:rsid w:val="001B18B4"/>
    <w:rsid w:val="001B1F3F"/>
    <w:rsid w:val="001B21B6"/>
    <w:rsid w:val="001B2D4E"/>
    <w:rsid w:val="001B2F63"/>
    <w:rsid w:val="001B3591"/>
    <w:rsid w:val="001B3DA9"/>
    <w:rsid w:val="001B4D45"/>
    <w:rsid w:val="001B5E51"/>
    <w:rsid w:val="001B72DA"/>
    <w:rsid w:val="001B7C1B"/>
    <w:rsid w:val="001B7E0A"/>
    <w:rsid w:val="001C09DA"/>
    <w:rsid w:val="001C0AE2"/>
    <w:rsid w:val="001C106D"/>
    <w:rsid w:val="001C172B"/>
    <w:rsid w:val="001C17D5"/>
    <w:rsid w:val="001C22BE"/>
    <w:rsid w:val="001C295C"/>
    <w:rsid w:val="001C29C0"/>
    <w:rsid w:val="001C3418"/>
    <w:rsid w:val="001C34CB"/>
    <w:rsid w:val="001C36B7"/>
    <w:rsid w:val="001C447C"/>
    <w:rsid w:val="001C48D6"/>
    <w:rsid w:val="001C4944"/>
    <w:rsid w:val="001C494B"/>
    <w:rsid w:val="001C5184"/>
    <w:rsid w:val="001C543D"/>
    <w:rsid w:val="001C61EE"/>
    <w:rsid w:val="001C7EE0"/>
    <w:rsid w:val="001D1149"/>
    <w:rsid w:val="001D2C59"/>
    <w:rsid w:val="001D2C6E"/>
    <w:rsid w:val="001D3385"/>
    <w:rsid w:val="001D4613"/>
    <w:rsid w:val="001D5A79"/>
    <w:rsid w:val="001D5CDC"/>
    <w:rsid w:val="001D65C8"/>
    <w:rsid w:val="001D7802"/>
    <w:rsid w:val="001D798B"/>
    <w:rsid w:val="001E0C9A"/>
    <w:rsid w:val="001E16A9"/>
    <w:rsid w:val="001E1F10"/>
    <w:rsid w:val="001E2525"/>
    <w:rsid w:val="001E2570"/>
    <w:rsid w:val="001E3233"/>
    <w:rsid w:val="001E3258"/>
    <w:rsid w:val="001E392A"/>
    <w:rsid w:val="001E3FCD"/>
    <w:rsid w:val="001E5890"/>
    <w:rsid w:val="001E614B"/>
    <w:rsid w:val="001E675D"/>
    <w:rsid w:val="001E6AAD"/>
    <w:rsid w:val="001F035B"/>
    <w:rsid w:val="001F11F2"/>
    <w:rsid w:val="001F1A5A"/>
    <w:rsid w:val="001F1C95"/>
    <w:rsid w:val="001F1DB8"/>
    <w:rsid w:val="001F1ED5"/>
    <w:rsid w:val="001F2061"/>
    <w:rsid w:val="001F24B0"/>
    <w:rsid w:val="001F2960"/>
    <w:rsid w:val="001F2B0F"/>
    <w:rsid w:val="001F2C5F"/>
    <w:rsid w:val="001F2CAC"/>
    <w:rsid w:val="001F2F0A"/>
    <w:rsid w:val="001F3AE5"/>
    <w:rsid w:val="001F5C89"/>
    <w:rsid w:val="001F7DC7"/>
    <w:rsid w:val="001F7E41"/>
    <w:rsid w:val="002000D1"/>
    <w:rsid w:val="00200EBF"/>
    <w:rsid w:val="00200F1F"/>
    <w:rsid w:val="00200FA0"/>
    <w:rsid w:val="00201841"/>
    <w:rsid w:val="0020231D"/>
    <w:rsid w:val="00203CD5"/>
    <w:rsid w:val="00203E6E"/>
    <w:rsid w:val="0020540E"/>
    <w:rsid w:val="002060E8"/>
    <w:rsid w:val="00206F9A"/>
    <w:rsid w:val="00207227"/>
    <w:rsid w:val="00207650"/>
    <w:rsid w:val="00207710"/>
    <w:rsid w:val="0020783B"/>
    <w:rsid w:val="00207A38"/>
    <w:rsid w:val="00210F3D"/>
    <w:rsid w:val="00211AE3"/>
    <w:rsid w:val="00211D5C"/>
    <w:rsid w:val="0021331E"/>
    <w:rsid w:val="00213326"/>
    <w:rsid w:val="002144DA"/>
    <w:rsid w:val="00215674"/>
    <w:rsid w:val="002159E4"/>
    <w:rsid w:val="00216824"/>
    <w:rsid w:val="00216ECF"/>
    <w:rsid w:val="0021706D"/>
    <w:rsid w:val="002172DE"/>
    <w:rsid w:val="002178C7"/>
    <w:rsid w:val="00220327"/>
    <w:rsid w:val="002205A6"/>
    <w:rsid w:val="002208C8"/>
    <w:rsid w:val="00221584"/>
    <w:rsid w:val="00221C66"/>
    <w:rsid w:val="00222542"/>
    <w:rsid w:val="00222543"/>
    <w:rsid w:val="00222591"/>
    <w:rsid w:val="00222E17"/>
    <w:rsid w:val="00223556"/>
    <w:rsid w:val="00224264"/>
    <w:rsid w:val="002245E2"/>
    <w:rsid w:val="00224E0A"/>
    <w:rsid w:val="002256D5"/>
    <w:rsid w:val="0022622F"/>
    <w:rsid w:val="00226F4B"/>
    <w:rsid w:val="002271AC"/>
    <w:rsid w:val="00227BE3"/>
    <w:rsid w:val="00230C38"/>
    <w:rsid w:val="0023217F"/>
    <w:rsid w:val="0023279D"/>
    <w:rsid w:val="00232944"/>
    <w:rsid w:val="0023304B"/>
    <w:rsid w:val="002335C0"/>
    <w:rsid w:val="00234243"/>
    <w:rsid w:val="00234DD5"/>
    <w:rsid w:val="002358A4"/>
    <w:rsid w:val="002358E5"/>
    <w:rsid w:val="0023632C"/>
    <w:rsid w:val="00237711"/>
    <w:rsid w:val="00237C41"/>
    <w:rsid w:val="00241432"/>
    <w:rsid w:val="00241823"/>
    <w:rsid w:val="00241A65"/>
    <w:rsid w:val="00241B13"/>
    <w:rsid w:val="002421C2"/>
    <w:rsid w:val="00242F47"/>
    <w:rsid w:val="002439F4"/>
    <w:rsid w:val="00244375"/>
    <w:rsid w:val="00244546"/>
    <w:rsid w:val="00244607"/>
    <w:rsid w:val="002447C3"/>
    <w:rsid w:val="00245214"/>
    <w:rsid w:val="002467D6"/>
    <w:rsid w:val="00246DC5"/>
    <w:rsid w:val="002472F9"/>
    <w:rsid w:val="002475B0"/>
    <w:rsid w:val="002479A2"/>
    <w:rsid w:val="00247C87"/>
    <w:rsid w:val="00247EA4"/>
    <w:rsid w:val="00247F20"/>
    <w:rsid w:val="002500F8"/>
    <w:rsid w:val="002505AE"/>
    <w:rsid w:val="00251370"/>
    <w:rsid w:val="002523C8"/>
    <w:rsid w:val="002526A9"/>
    <w:rsid w:val="002528D6"/>
    <w:rsid w:val="00252A82"/>
    <w:rsid w:val="00252E80"/>
    <w:rsid w:val="00253C14"/>
    <w:rsid w:val="00253EAA"/>
    <w:rsid w:val="00253FCA"/>
    <w:rsid w:val="002553D0"/>
    <w:rsid w:val="00255ADC"/>
    <w:rsid w:val="00256453"/>
    <w:rsid w:val="00256903"/>
    <w:rsid w:val="00256D04"/>
    <w:rsid w:val="00260AA0"/>
    <w:rsid w:val="0026186B"/>
    <w:rsid w:val="0026243E"/>
    <w:rsid w:val="002626B6"/>
    <w:rsid w:val="00262ABF"/>
    <w:rsid w:val="00262E5B"/>
    <w:rsid w:val="0026331E"/>
    <w:rsid w:val="00263746"/>
    <w:rsid w:val="00263EC6"/>
    <w:rsid w:val="002641EE"/>
    <w:rsid w:val="002646C7"/>
    <w:rsid w:val="002648BD"/>
    <w:rsid w:val="00264F26"/>
    <w:rsid w:val="00265436"/>
    <w:rsid w:val="00265C3B"/>
    <w:rsid w:val="00266004"/>
    <w:rsid w:val="00266E8A"/>
    <w:rsid w:val="00271246"/>
    <w:rsid w:val="00271BA4"/>
    <w:rsid w:val="00272206"/>
    <w:rsid w:val="002725C7"/>
    <w:rsid w:val="002731B7"/>
    <w:rsid w:val="00273F52"/>
    <w:rsid w:val="00274ED7"/>
    <w:rsid w:val="00274EE8"/>
    <w:rsid w:val="002750AB"/>
    <w:rsid w:val="002752BD"/>
    <w:rsid w:val="00275BD4"/>
    <w:rsid w:val="00276FF9"/>
    <w:rsid w:val="00277499"/>
    <w:rsid w:val="00277631"/>
    <w:rsid w:val="00277C1F"/>
    <w:rsid w:val="0028055D"/>
    <w:rsid w:val="00280ADD"/>
    <w:rsid w:val="00280D9B"/>
    <w:rsid w:val="00280E75"/>
    <w:rsid w:val="0028133E"/>
    <w:rsid w:val="00281EAC"/>
    <w:rsid w:val="00283A83"/>
    <w:rsid w:val="00283FD0"/>
    <w:rsid w:val="00284061"/>
    <w:rsid w:val="0028478E"/>
    <w:rsid w:val="00284A0B"/>
    <w:rsid w:val="00284AD3"/>
    <w:rsid w:val="00286DAF"/>
    <w:rsid w:val="002873AC"/>
    <w:rsid w:val="00287D32"/>
    <w:rsid w:val="0029016F"/>
    <w:rsid w:val="002916B7"/>
    <w:rsid w:val="00291B21"/>
    <w:rsid w:val="00292187"/>
    <w:rsid w:val="00292193"/>
    <w:rsid w:val="00292E4A"/>
    <w:rsid w:val="00293AD8"/>
    <w:rsid w:val="00293E5A"/>
    <w:rsid w:val="00294594"/>
    <w:rsid w:val="00294F23"/>
    <w:rsid w:val="002950EB"/>
    <w:rsid w:val="00295E9F"/>
    <w:rsid w:val="00296441"/>
    <w:rsid w:val="0029649D"/>
    <w:rsid w:val="00296C3E"/>
    <w:rsid w:val="00297BAF"/>
    <w:rsid w:val="00297F79"/>
    <w:rsid w:val="002A0C9C"/>
    <w:rsid w:val="002A1901"/>
    <w:rsid w:val="002A2111"/>
    <w:rsid w:val="002A258F"/>
    <w:rsid w:val="002A3445"/>
    <w:rsid w:val="002A3480"/>
    <w:rsid w:val="002A3EBE"/>
    <w:rsid w:val="002A41A3"/>
    <w:rsid w:val="002A4E0F"/>
    <w:rsid w:val="002A4FCC"/>
    <w:rsid w:val="002A5490"/>
    <w:rsid w:val="002A5845"/>
    <w:rsid w:val="002A5ACE"/>
    <w:rsid w:val="002A6CCF"/>
    <w:rsid w:val="002A7951"/>
    <w:rsid w:val="002A79FA"/>
    <w:rsid w:val="002A7B21"/>
    <w:rsid w:val="002B00D2"/>
    <w:rsid w:val="002B021F"/>
    <w:rsid w:val="002B036C"/>
    <w:rsid w:val="002B0374"/>
    <w:rsid w:val="002B0AF7"/>
    <w:rsid w:val="002B0C32"/>
    <w:rsid w:val="002B0E4B"/>
    <w:rsid w:val="002B234A"/>
    <w:rsid w:val="002B240A"/>
    <w:rsid w:val="002B24FB"/>
    <w:rsid w:val="002B2CF7"/>
    <w:rsid w:val="002B2FB9"/>
    <w:rsid w:val="002B3165"/>
    <w:rsid w:val="002B3178"/>
    <w:rsid w:val="002B37B6"/>
    <w:rsid w:val="002B4FC5"/>
    <w:rsid w:val="002B51E9"/>
    <w:rsid w:val="002B525F"/>
    <w:rsid w:val="002B5726"/>
    <w:rsid w:val="002B5BC6"/>
    <w:rsid w:val="002B5D81"/>
    <w:rsid w:val="002B5DC1"/>
    <w:rsid w:val="002B627B"/>
    <w:rsid w:val="002B62D0"/>
    <w:rsid w:val="002B631D"/>
    <w:rsid w:val="002B642E"/>
    <w:rsid w:val="002B672F"/>
    <w:rsid w:val="002B678A"/>
    <w:rsid w:val="002B680C"/>
    <w:rsid w:val="002B6A44"/>
    <w:rsid w:val="002B6F29"/>
    <w:rsid w:val="002B71EF"/>
    <w:rsid w:val="002B7541"/>
    <w:rsid w:val="002C07FA"/>
    <w:rsid w:val="002C11E1"/>
    <w:rsid w:val="002C153D"/>
    <w:rsid w:val="002C1D81"/>
    <w:rsid w:val="002C1FBB"/>
    <w:rsid w:val="002C2CE1"/>
    <w:rsid w:val="002C39EA"/>
    <w:rsid w:val="002C3BB5"/>
    <w:rsid w:val="002C41AF"/>
    <w:rsid w:val="002C474E"/>
    <w:rsid w:val="002C497C"/>
    <w:rsid w:val="002C4F66"/>
    <w:rsid w:val="002C4FAE"/>
    <w:rsid w:val="002C5191"/>
    <w:rsid w:val="002C5A09"/>
    <w:rsid w:val="002C7093"/>
    <w:rsid w:val="002C7496"/>
    <w:rsid w:val="002C7898"/>
    <w:rsid w:val="002C7EFA"/>
    <w:rsid w:val="002D0C39"/>
    <w:rsid w:val="002D28B4"/>
    <w:rsid w:val="002D3CEC"/>
    <w:rsid w:val="002D4FD2"/>
    <w:rsid w:val="002D537F"/>
    <w:rsid w:val="002D5652"/>
    <w:rsid w:val="002D59A3"/>
    <w:rsid w:val="002D6738"/>
    <w:rsid w:val="002D6867"/>
    <w:rsid w:val="002D6966"/>
    <w:rsid w:val="002D6E8B"/>
    <w:rsid w:val="002D7A62"/>
    <w:rsid w:val="002E0712"/>
    <w:rsid w:val="002E1684"/>
    <w:rsid w:val="002E4AF1"/>
    <w:rsid w:val="002E4B50"/>
    <w:rsid w:val="002E4BA7"/>
    <w:rsid w:val="002E50B8"/>
    <w:rsid w:val="002E597F"/>
    <w:rsid w:val="002E5A24"/>
    <w:rsid w:val="002E62E6"/>
    <w:rsid w:val="002E64BF"/>
    <w:rsid w:val="002E674F"/>
    <w:rsid w:val="002E6DC8"/>
    <w:rsid w:val="002F01BC"/>
    <w:rsid w:val="002F030E"/>
    <w:rsid w:val="002F2705"/>
    <w:rsid w:val="002F2961"/>
    <w:rsid w:val="002F2ECF"/>
    <w:rsid w:val="002F38F5"/>
    <w:rsid w:val="002F51BB"/>
    <w:rsid w:val="002F66F2"/>
    <w:rsid w:val="002F7276"/>
    <w:rsid w:val="002F74C6"/>
    <w:rsid w:val="002F7520"/>
    <w:rsid w:val="0030042C"/>
    <w:rsid w:val="0030158C"/>
    <w:rsid w:val="003026F2"/>
    <w:rsid w:val="00303485"/>
    <w:rsid w:val="0030385A"/>
    <w:rsid w:val="00303889"/>
    <w:rsid w:val="0030393D"/>
    <w:rsid w:val="00304435"/>
    <w:rsid w:val="003044E5"/>
    <w:rsid w:val="003049C6"/>
    <w:rsid w:val="003052C3"/>
    <w:rsid w:val="003065FC"/>
    <w:rsid w:val="00306B1B"/>
    <w:rsid w:val="00307BCA"/>
    <w:rsid w:val="00307BD3"/>
    <w:rsid w:val="00307EB9"/>
    <w:rsid w:val="003106E8"/>
    <w:rsid w:val="0031115C"/>
    <w:rsid w:val="003117C7"/>
    <w:rsid w:val="00311F94"/>
    <w:rsid w:val="00311FBF"/>
    <w:rsid w:val="0031238D"/>
    <w:rsid w:val="00312727"/>
    <w:rsid w:val="003128E5"/>
    <w:rsid w:val="00312ACE"/>
    <w:rsid w:val="00313339"/>
    <w:rsid w:val="003136AA"/>
    <w:rsid w:val="00316446"/>
    <w:rsid w:val="003165B4"/>
    <w:rsid w:val="00317B54"/>
    <w:rsid w:val="00320057"/>
    <w:rsid w:val="003200A1"/>
    <w:rsid w:val="0032027B"/>
    <w:rsid w:val="00320397"/>
    <w:rsid w:val="00320643"/>
    <w:rsid w:val="00321C09"/>
    <w:rsid w:val="00321FF0"/>
    <w:rsid w:val="00322994"/>
    <w:rsid w:val="00323C50"/>
    <w:rsid w:val="00324B91"/>
    <w:rsid w:val="00324E01"/>
    <w:rsid w:val="003278F7"/>
    <w:rsid w:val="00327A90"/>
    <w:rsid w:val="00331014"/>
    <w:rsid w:val="0033144E"/>
    <w:rsid w:val="00331C49"/>
    <w:rsid w:val="00332D3F"/>
    <w:rsid w:val="00333209"/>
    <w:rsid w:val="00333808"/>
    <w:rsid w:val="00333D34"/>
    <w:rsid w:val="00334F4E"/>
    <w:rsid w:val="003355FE"/>
    <w:rsid w:val="0033574D"/>
    <w:rsid w:val="0033578B"/>
    <w:rsid w:val="003359E0"/>
    <w:rsid w:val="00336ACB"/>
    <w:rsid w:val="00337713"/>
    <w:rsid w:val="0033782C"/>
    <w:rsid w:val="00340317"/>
    <w:rsid w:val="00340957"/>
    <w:rsid w:val="00340ABC"/>
    <w:rsid w:val="00340B35"/>
    <w:rsid w:val="003426ED"/>
    <w:rsid w:val="00342A64"/>
    <w:rsid w:val="003433B1"/>
    <w:rsid w:val="00343529"/>
    <w:rsid w:val="00343A0A"/>
    <w:rsid w:val="003440EF"/>
    <w:rsid w:val="003447A0"/>
    <w:rsid w:val="00344964"/>
    <w:rsid w:val="0034513E"/>
    <w:rsid w:val="00345E1E"/>
    <w:rsid w:val="003471A0"/>
    <w:rsid w:val="00347394"/>
    <w:rsid w:val="003478CF"/>
    <w:rsid w:val="00350B67"/>
    <w:rsid w:val="00350C87"/>
    <w:rsid w:val="00351AF6"/>
    <w:rsid w:val="00353891"/>
    <w:rsid w:val="00354554"/>
    <w:rsid w:val="00355785"/>
    <w:rsid w:val="00360A66"/>
    <w:rsid w:val="00360B01"/>
    <w:rsid w:val="00360FCA"/>
    <w:rsid w:val="00361533"/>
    <w:rsid w:val="0036161F"/>
    <w:rsid w:val="00361829"/>
    <w:rsid w:val="003619E7"/>
    <w:rsid w:val="00361D29"/>
    <w:rsid w:val="00361DDF"/>
    <w:rsid w:val="00363151"/>
    <w:rsid w:val="00363448"/>
    <w:rsid w:val="00363A07"/>
    <w:rsid w:val="00363E16"/>
    <w:rsid w:val="00364943"/>
    <w:rsid w:val="003655BC"/>
    <w:rsid w:val="00365660"/>
    <w:rsid w:val="003658D1"/>
    <w:rsid w:val="003665E3"/>
    <w:rsid w:val="00367603"/>
    <w:rsid w:val="00367F34"/>
    <w:rsid w:val="00370A2E"/>
    <w:rsid w:val="00370B07"/>
    <w:rsid w:val="00371750"/>
    <w:rsid w:val="00372116"/>
    <w:rsid w:val="00373E1D"/>
    <w:rsid w:val="00374B14"/>
    <w:rsid w:val="0037520B"/>
    <w:rsid w:val="00375786"/>
    <w:rsid w:val="00375B85"/>
    <w:rsid w:val="003765FE"/>
    <w:rsid w:val="00377947"/>
    <w:rsid w:val="003802D2"/>
    <w:rsid w:val="00380536"/>
    <w:rsid w:val="003818BA"/>
    <w:rsid w:val="0038239B"/>
    <w:rsid w:val="0038256A"/>
    <w:rsid w:val="0038296A"/>
    <w:rsid w:val="00382ACE"/>
    <w:rsid w:val="00382BCF"/>
    <w:rsid w:val="0038311F"/>
    <w:rsid w:val="00383180"/>
    <w:rsid w:val="003835CA"/>
    <w:rsid w:val="00383615"/>
    <w:rsid w:val="00383C0A"/>
    <w:rsid w:val="00384130"/>
    <w:rsid w:val="003845E1"/>
    <w:rsid w:val="003845E6"/>
    <w:rsid w:val="00384ED9"/>
    <w:rsid w:val="00385029"/>
    <w:rsid w:val="003853C5"/>
    <w:rsid w:val="003854B5"/>
    <w:rsid w:val="00386041"/>
    <w:rsid w:val="0038696F"/>
    <w:rsid w:val="00387507"/>
    <w:rsid w:val="0038761B"/>
    <w:rsid w:val="003877FE"/>
    <w:rsid w:val="00387BE6"/>
    <w:rsid w:val="00387C57"/>
    <w:rsid w:val="00387F57"/>
    <w:rsid w:val="0039016F"/>
    <w:rsid w:val="00390545"/>
    <w:rsid w:val="00390581"/>
    <w:rsid w:val="003905AF"/>
    <w:rsid w:val="003909B7"/>
    <w:rsid w:val="00391707"/>
    <w:rsid w:val="00391968"/>
    <w:rsid w:val="00391F2C"/>
    <w:rsid w:val="00392729"/>
    <w:rsid w:val="00392788"/>
    <w:rsid w:val="003932D5"/>
    <w:rsid w:val="003941D2"/>
    <w:rsid w:val="00394309"/>
    <w:rsid w:val="0039494D"/>
    <w:rsid w:val="00394AB8"/>
    <w:rsid w:val="00395435"/>
    <w:rsid w:val="003959F9"/>
    <w:rsid w:val="00395AEF"/>
    <w:rsid w:val="00397391"/>
    <w:rsid w:val="00397597"/>
    <w:rsid w:val="00397794"/>
    <w:rsid w:val="003A01EF"/>
    <w:rsid w:val="003A06D7"/>
    <w:rsid w:val="003A13E7"/>
    <w:rsid w:val="003A1C8C"/>
    <w:rsid w:val="003A1FBF"/>
    <w:rsid w:val="003A2849"/>
    <w:rsid w:val="003A2B1B"/>
    <w:rsid w:val="003A4145"/>
    <w:rsid w:val="003A4581"/>
    <w:rsid w:val="003A498B"/>
    <w:rsid w:val="003A4C21"/>
    <w:rsid w:val="003A51CD"/>
    <w:rsid w:val="003A6059"/>
    <w:rsid w:val="003A7041"/>
    <w:rsid w:val="003A7B87"/>
    <w:rsid w:val="003A7D53"/>
    <w:rsid w:val="003A7D65"/>
    <w:rsid w:val="003B01AA"/>
    <w:rsid w:val="003B07E1"/>
    <w:rsid w:val="003B087F"/>
    <w:rsid w:val="003B0BC0"/>
    <w:rsid w:val="003B0F34"/>
    <w:rsid w:val="003B10E6"/>
    <w:rsid w:val="003B1C63"/>
    <w:rsid w:val="003B2120"/>
    <w:rsid w:val="003B2345"/>
    <w:rsid w:val="003B2FF2"/>
    <w:rsid w:val="003B3EE9"/>
    <w:rsid w:val="003B3FCB"/>
    <w:rsid w:val="003B44F9"/>
    <w:rsid w:val="003B6A73"/>
    <w:rsid w:val="003B6CB3"/>
    <w:rsid w:val="003B7C87"/>
    <w:rsid w:val="003B7CDA"/>
    <w:rsid w:val="003C02E3"/>
    <w:rsid w:val="003C095C"/>
    <w:rsid w:val="003C09BA"/>
    <w:rsid w:val="003C283A"/>
    <w:rsid w:val="003C2A26"/>
    <w:rsid w:val="003C3646"/>
    <w:rsid w:val="003C3EFD"/>
    <w:rsid w:val="003C4951"/>
    <w:rsid w:val="003C4EF0"/>
    <w:rsid w:val="003C6352"/>
    <w:rsid w:val="003C6E00"/>
    <w:rsid w:val="003C70B1"/>
    <w:rsid w:val="003C7419"/>
    <w:rsid w:val="003C7C00"/>
    <w:rsid w:val="003C7C32"/>
    <w:rsid w:val="003D163F"/>
    <w:rsid w:val="003D1698"/>
    <w:rsid w:val="003D2240"/>
    <w:rsid w:val="003D2317"/>
    <w:rsid w:val="003D2D11"/>
    <w:rsid w:val="003D3ACD"/>
    <w:rsid w:val="003D3DE2"/>
    <w:rsid w:val="003D40EB"/>
    <w:rsid w:val="003D4BA2"/>
    <w:rsid w:val="003D4DBA"/>
    <w:rsid w:val="003D7723"/>
    <w:rsid w:val="003E0836"/>
    <w:rsid w:val="003E1089"/>
    <w:rsid w:val="003E18AC"/>
    <w:rsid w:val="003E2003"/>
    <w:rsid w:val="003E26F2"/>
    <w:rsid w:val="003E2F0D"/>
    <w:rsid w:val="003E34D6"/>
    <w:rsid w:val="003E4F33"/>
    <w:rsid w:val="003E60BD"/>
    <w:rsid w:val="003E61E3"/>
    <w:rsid w:val="003E6D8D"/>
    <w:rsid w:val="003F005A"/>
    <w:rsid w:val="003F13EB"/>
    <w:rsid w:val="003F25F4"/>
    <w:rsid w:val="003F301B"/>
    <w:rsid w:val="003F32E0"/>
    <w:rsid w:val="003F3950"/>
    <w:rsid w:val="003F3C2F"/>
    <w:rsid w:val="003F4A29"/>
    <w:rsid w:val="003F595E"/>
    <w:rsid w:val="003F5D73"/>
    <w:rsid w:val="003F6632"/>
    <w:rsid w:val="003F677C"/>
    <w:rsid w:val="003F72A2"/>
    <w:rsid w:val="003F7509"/>
    <w:rsid w:val="003F7623"/>
    <w:rsid w:val="003F7FE8"/>
    <w:rsid w:val="00400220"/>
    <w:rsid w:val="004013F5"/>
    <w:rsid w:val="004024A8"/>
    <w:rsid w:val="00403B8B"/>
    <w:rsid w:val="004042F1"/>
    <w:rsid w:val="00404812"/>
    <w:rsid w:val="004049E8"/>
    <w:rsid w:val="00404A31"/>
    <w:rsid w:val="00404C23"/>
    <w:rsid w:val="00404C5D"/>
    <w:rsid w:val="004054B7"/>
    <w:rsid w:val="0040626D"/>
    <w:rsid w:val="004070A2"/>
    <w:rsid w:val="004070CB"/>
    <w:rsid w:val="00410999"/>
    <w:rsid w:val="0041156D"/>
    <w:rsid w:val="0041162E"/>
    <w:rsid w:val="0041188E"/>
    <w:rsid w:val="004123F3"/>
    <w:rsid w:val="00413A1D"/>
    <w:rsid w:val="00413E27"/>
    <w:rsid w:val="0041460C"/>
    <w:rsid w:val="00414879"/>
    <w:rsid w:val="00414A8C"/>
    <w:rsid w:val="00414DED"/>
    <w:rsid w:val="00416795"/>
    <w:rsid w:val="00417791"/>
    <w:rsid w:val="00417D16"/>
    <w:rsid w:val="004206C5"/>
    <w:rsid w:val="00420C12"/>
    <w:rsid w:val="00421D9F"/>
    <w:rsid w:val="004224FF"/>
    <w:rsid w:val="00422694"/>
    <w:rsid w:val="00422BE3"/>
    <w:rsid w:val="0042308B"/>
    <w:rsid w:val="00423E3B"/>
    <w:rsid w:val="00423F18"/>
    <w:rsid w:val="00423FAA"/>
    <w:rsid w:val="0042406B"/>
    <w:rsid w:val="004243C1"/>
    <w:rsid w:val="00425EE5"/>
    <w:rsid w:val="00426084"/>
    <w:rsid w:val="004260AA"/>
    <w:rsid w:val="00426809"/>
    <w:rsid w:val="00426914"/>
    <w:rsid w:val="00426F4E"/>
    <w:rsid w:val="0042701B"/>
    <w:rsid w:val="00427F87"/>
    <w:rsid w:val="00430629"/>
    <w:rsid w:val="004310BF"/>
    <w:rsid w:val="0043133D"/>
    <w:rsid w:val="00431E08"/>
    <w:rsid w:val="00432EDD"/>
    <w:rsid w:val="00433818"/>
    <w:rsid w:val="004339CA"/>
    <w:rsid w:val="0043466F"/>
    <w:rsid w:val="00434E3E"/>
    <w:rsid w:val="00434EC6"/>
    <w:rsid w:val="00435AC5"/>
    <w:rsid w:val="00435C60"/>
    <w:rsid w:val="00435ED3"/>
    <w:rsid w:val="00435F56"/>
    <w:rsid w:val="004364A6"/>
    <w:rsid w:val="00436A2B"/>
    <w:rsid w:val="00437B6A"/>
    <w:rsid w:val="0044045D"/>
    <w:rsid w:val="004404A0"/>
    <w:rsid w:val="0044051A"/>
    <w:rsid w:val="00441181"/>
    <w:rsid w:val="004412AC"/>
    <w:rsid w:val="0044192D"/>
    <w:rsid w:val="0044245A"/>
    <w:rsid w:val="00443652"/>
    <w:rsid w:val="0044465E"/>
    <w:rsid w:val="004446A2"/>
    <w:rsid w:val="00444CD8"/>
    <w:rsid w:val="00445317"/>
    <w:rsid w:val="00445604"/>
    <w:rsid w:val="004463C6"/>
    <w:rsid w:val="0044656E"/>
    <w:rsid w:val="004469F3"/>
    <w:rsid w:val="004504E8"/>
    <w:rsid w:val="004505AC"/>
    <w:rsid w:val="00450786"/>
    <w:rsid w:val="00450A35"/>
    <w:rsid w:val="00450B5A"/>
    <w:rsid w:val="004516CA"/>
    <w:rsid w:val="00451885"/>
    <w:rsid w:val="00451FD9"/>
    <w:rsid w:val="0045276D"/>
    <w:rsid w:val="004527C8"/>
    <w:rsid w:val="00452950"/>
    <w:rsid w:val="00453CFB"/>
    <w:rsid w:val="00453E3F"/>
    <w:rsid w:val="0045437C"/>
    <w:rsid w:val="00455037"/>
    <w:rsid w:val="00455E15"/>
    <w:rsid w:val="004566B1"/>
    <w:rsid w:val="00456DA8"/>
    <w:rsid w:val="00456EBF"/>
    <w:rsid w:val="00456FFE"/>
    <w:rsid w:val="004574A1"/>
    <w:rsid w:val="00461476"/>
    <w:rsid w:val="00461E69"/>
    <w:rsid w:val="0046225F"/>
    <w:rsid w:val="004624B5"/>
    <w:rsid w:val="00462AC7"/>
    <w:rsid w:val="00463D8B"/>
    <w:rsid w:val="00463DA9"/>
    <w:rsid w:val="004646A5"/>
    <w:rsid w:val="00464DD7"/>
    <w:rsid w:val="00464F0D"/>
    <w:rsid w:val="00465278"/>
    <w:rsid w:val="004653A3"/>
    <w:rsid w:val="0046607C"/>
    <w:rsid w:val="00466537"/>
    <w:rsid w:val="004669A3"/>
    <w:rsid w:val="00466C2D"/>
    <w:rsid w:val="00467215"/>
    <w:rsid w:val="00467315"/>
    <w:rsid w:val="0047043A"/>
    <w:rsid w:val="004712D1"/>
    <w:rsid w:val="00473D25"/>
    <w:rsid w:val="0047478E"/>
    <w:rsid w:val="004749A8"/>
    <w:rsid w:val="00475D53"/>
    <w:rsid w:val="00475E97"/>
    <w:rsid w:val="00475EF3"/>
    <w:rsid w:val="004766A1"/>
    <w:rsid w:val="004767D9"/>
    <w:rsid w:val="004775F8"/>
    <w:rsid w:val="00477A33"/>
    <w:rsid w:val="00480B57"/>
    <w:rsid w:val="00480C98"/>
    <w:rsid w:val="00480E71"/>
    <w:rsid w:val="0048101A"/>
    <w:rsid w:val="00482067"/>
    <w:rsid w:val="00482DBF"/>
    <w:rsid w:val="0048368D"/>
    <w:rsid w:val="00483D0A"/>
    <w:rsid w:val="0048569F"/>
    <w:rsid w:val="00485B94"/>
    <w:rsid w:val="00485FC4"/>
    <w:rsid w:val="00486398"/>
    <w:rsid w:val="00486A59"/>
    <w:rsid w:val="004878D7"/>
    <w:rsid w:val="00492549"/>
    <w:rsid w:val="00493B89"/>
    <w:rsid w:val="00493D01"/>
    <w:rsid w:val="00493D0B"/>
    <w:rsid w:val="00493E21"/>
    <w:rsid w:val="00494E90"/>
    <w:rsid w:val="00495436"/>
    <w:rsid w:val="00495AFE"/>
    <w:rsid w:val="00495C22"/>
    <w:rsid w:val="004978C7"/>
    <w:rsid w:val="00497A2A"/>
    <w:rsid w:val="00497FAB"/>
    <w:rsid w:val="004A0D4E"/>
    <w:rsid w:val="004A1846"/>
    <w:rsid w:val="004A2231"/>
    <w:rsid w:val="004A2590"/>
    <w:rsid w:val="004A268B"/>
    <w:rsid w:val="004A3761"/>
    <w:rsid w:val="004A394A"/>
    <w:rsid w:val="004A3C92"/>
    <w:rsid w:val="004A3FD1"/>
    <w:rsid w:val="004A421D"/>
    <w:rsid w:val="004A476B"/>
    <w:rsid w:val="004A64A2"/>
    <w:rsid w:val="004A76EB"/>
    <w:rsid w:val="004A77A5"/>
    <w:rsid w:val="004B00FF"/>
    <w:rsid w:val="004B0475"/>
    <w:rsid w:val="004B0C98"/>
    <w:rsid w:val="004B0D28"/>
    <w:rsid w:val="004B109A"/>
    <w:rsid w:val="004B1248"/>
    <w:rsid w:val="004B15D7"/>
    <w:rsid w:val="004B1EA6"/>
    <w:rsid w:val="004B1EC7"/>
    <w:rsid w:val="004B362A"/>
    <w:rsid w:val="004B3B2F"/>
    <w:rsid w:val="004B4B43"/>
    <w:rsid w:val="004B4E47"/>
    <w:rsid w:val="004B5471"/>
    <w:rsid w:val="004B5551"/>
    <w:rsid w:val="004B5592"/>
    <w:rsid w:val="004B5EAE"/>
    <w:rsid w:val="004B62C9"/>
    <w:rsid w:val="004B663B"/>
    <w:rsid w:val="004B7ABE"/>
    <w:rsid w:val="004C0275"/>
    <w:rsid w:val="004C05DD"/>
    <w:rsid w:val="004C0949"/>
    <w:rsid w:val="004C0EC7"/>
    <w:rsid w:val="004C1306"/>
    <w:rsid w:val="004C22B1"/>
    <w:rsid w:val="004C257E"/>
    <w:rsid w:val="004C2E5F"/>
    <w:rsid w:val="004C36B7"/>
    <w:rsid w:val="004C47DB"/>
    <w:rsid w:val="004C58B2"/>
    <w:rsid w:val="004C62F8"/>
    <w:rsid w:val="004C6699"/>
    <w:rsid w:val="004D0092"/>
    <w:rsid w:val="004D0395"/>
    <w:rsid w:val="004D0727"/>
    <w:rsid w:val="004D081E"/>
    <w:rsid w:val="004D09DA"/>
    <w:rsid w:val="004D0B23"/>
    <w:rsid w:val="004D0EC1"/>
    <w:rsid w:val="004D223C"/>
    <w:rsid w:val="004D318F"/>
    <w:rsid w:val="004D3901"/>
    <w:rsid w:val="004D3A9E"/>
    <w:rsid w:val="004D5934"/>
    <w:rsid w:val="004D61BE"/>
    <w:rsid w:val="004D6BBD"/>
    <w:rsid w:val="004D6C20"/>
    <w:rsid w:val="004D79C0"/>
    <w:rsid w:val="004E15FD"/>
    <w:rsid w:val="004E1E0B"/>
    <w:rsid w:val="004E204A"/>
    <w:rsid w:val="004E278E"/>
    <w:rsid w:val="004E331B"/>
    <w:rsid w:val="004E36B1"/>
    <w:rsid w:val="004E4B10"/>
    <w:rsid w:val="004E602C"/>
    <w:rsid w:val="004E63A0"/>
    <w:rsid w:val="004E7BEA"/>
    <w:rsid w:val="004F126A"/>
    <w:rsid w:val="004F12C9"/>
    <w:rsid w:val="004F15CA"/>
    <w:rsid w:val="004F1692"/>
    <w:rsid w:val="004F1904"/>
    <w:rsid w:val="004F268E"/>
    <w:rsid w:val="004F2728"/>
    <w:rsid w:val="004F323C"/>
    <w:rsid w:val="004F32BF"/>
    <w:rsid w:val="004F68EE"/>
    <w:rsid w:val="004F6EFB"/>
    <w:rsid w:val="004F7B39"/>
    <w:rsid w:val="0050099B"/>
    <w:rsid w:val="0050238A"/>
    <w:rsid w:val="005027E9"/>
    <w:rsid w:val="00502D02"/>
    <w:rsid w:val="005030B9"/>
    <w:rsid w:val="0050330C"/>
    <w:rsid w:val="00503C4D"/>
    <w:rsid w:val="00504771"/>
    <w:rsid w:val="00504994"/>
    <w:rsid w:val="00504B69"/>
    <w:rsid w:val="00504FAB"/>
    <w:rsid w:val="005058F6"/>
    <w:rsid w:val="00505AF7"/>
    <w:rsid w:val="005061A4"/>
    <w:rsid w:val="0050655C"/>
    <w:rsid w:val="005073C8"/>
    <w:rsid w:val="005075D8"/>
    <w:rsid w:val="00507E90"/>
    <w:rsid w:val="00510193"/>
    <w:rsid w:val="005110D2"/>
    <w:rsid w:val="00511AF1"/>
    <w:rsid w:val="005120D7"/>
    <w:rsid w:val="00512179"/>
    <w:rsid w:val="0051314A"/>
    <w:rsid w:val="00513406"/>
    <w:rsid w:val="00514B2E"/>
    <w:rsid w:val="00514BB4"/>
    <w:rsid w:val="005154A7"/>
    <w:rsid w:val="00515662"/>
    <w:rsid w:val="005157D2"/>
    <w:rsid w:val="00516E43"/>
    <w:rsid w:val="00516FE2"/>
    <w:rsid w:val="005201B2"/>
    <w:rsid w:val="00520C26"/>
    <w:rsid w:val="00520ECB"/>
    <w:rsid w:val="00521075"/>
    <w:rsid w:val="00521599"/>
    <w:rsid w:val="00521C63"/>
    <w:rsid w:val="00521D89"/>
    <w:rsid w:val="00524C78"/>
    <w:rsid w:val="00524D06"/>
    <w:rsid w:val="00525E1E"/>
    <w:rsid w:val="0052658C"/>
    <w:rsid w:val="0052679C"/>
    <w:rsid w:val="00526B8A"/>
    <w:rsid w:val="0053091B"/>
    <w:rsid w:val="005312E8"/>
    <w:rsid w:val="00531F52"/>
    <w:rsid w:val="0053217A"/>
    <w:rsid w:val="005323C5"/>
    <w:rsid w:val="005352D2"/>
    <w:rsid w:val="00535636"/>
    <w:rsid w:val="00535C90"/>
    <w:rsid w:val="00536623"/>
    <w:rsid w:val="005378CD"/>
    <w:rsid w:val="005379D5"/>
    <w:rsid w:val="00537A5C"/>
    <w:rsid w:val="00540FF4"/>
    <w:rsid w:val="00541242"/>
    <w:rsid w:val="00541888"/>
    <w:rsid w:val="00541D4B"/>
    <w:rsid w:val="00542AEE"/>
    <w:rsid w:val="00542C28"/>
    <w:rsid w:val="00543E57"/>
    <w:rsid w:val="00544321"/>
    <w:rsid w:val="00544368"/>
    <w:rsid w:val="00544979"/>
    <w:rsid w:val="0054503E"/>
    <w:rsid w:val="005453FD"/>
    <w:rsid w:val="00546593"/>
    <w:rsid w:val="00547D40"/>
    <w:rsid w:val="00547F66"/>
    <w:rsid w:val="0055086A"/>
    <w:rsid w:val="00550A3F"/>
    <w:rsid w:val="00552368"/>
    <w:rsid w:val="00552DFF"/>
    <w:rsid w:val="0055367F"/>
    <w:rsid w:val="00553F43"/>
    <w:rsid w:val="00554BAE"/>
    <w:rsid w:val="00556405"/>
    <w:rsid w:val="00556A7F"/>
    <w:rsid w:val="005575D5"/>
    <w:rsid w:val="00557A77"/>
    <w:rsid w:val="00557EE7"/>
    <w:rsid w:val="005606F1"/>
    <w:rsid w:val="00560AD9"/>
    <w:rsid w:val="005618D0"/>
    <w:rsid w:val="005624F9"/>
    <w:rsid w:val="0056591A"/>
    <w:rsid w:val="0056630B"/>
    <w:rsid w:val="00566876"/>
    <w:rsid w:val="00566880"/>
    <w:rsid w:val="00566A1A"/>
    <w:rsid w:val="0056773E"/>
    <w:rsid w:val="00567984"/>
    <w:rsid w:val="00567D32"/>
    <w:rsid w:val="00570ADC"/>
    <w:rsid w:val="00571FE8"/>
    <w:rsid w:val="00572152"/>
    <w:rsid w:val="00572EC5"/>
    <w:rsid w:val="005734D0"/>
    <w:rsid w:val="00573770"/>
    <w:rsid w:val="00573DE8"/>
    <w:rsid w:val="00573FF3"/>
    <w:rsid w:val="005740C1"/>
    <w:rsid w:val="00574BC9"/>
    <w:rsid w:val="00575994"/>
    <w:rsid w:val="00576544"/>
    <w:rsid w:val="005775AA"/>
    <w:rsid w:val="005803BA"/>
    <w:rsid w:val="00580D3D"/>
    <w:rsid w:val="00580EDF"/>
    <w:rsid w:val="00581501"/>
    <w:rsid w:val="00581649"/>
    <w:rsid w:val="00582632"/>
    <w:rsid w:val="00582F4D"/>
    <w:rsid w:val="00584BA2"/>
    <w:rsid w:val="00585C48"/>
    <w:rsid w:val="00585D4F"/>
    <w:rsid w:val="005864EB"/>
    <w:rsid w:val="00586955"/>
    <w:rsid w:val="00586C76"/>
    <w:rsid w:val="00587C67"/>
    <w:rsid w:val="00587E0C"/>
    <w:rsid w:val="00590289"/>
    <w:rsid w:val="00590B91"/>
    <w:rsid w:val="00591DF6"/>
    <w:rsid w:val="00592013"/>
    <w:rsid w:val="0059260A"/>
    <w:rsid w:val="00592F3B"/>
    <w:rsid w:val="00592F96"/>
    <w:rsid w:val="00593925"/>
    <w:rsid w:val="00593938"/>
    <w:rsid w:val="00593981"/>
    <w:rsid w:val="00593E8C"/>
    <w:rsid w:val="00594A65"/>
    <w:rsid w:val="005955C7"/>
    <w:rsid w:val="00595787"/>
    <w:rsid w:val="005958C2"/>
    <w:rsid w:val="00595B93"/>
    <w:rsid w:val="00596432"/>
    <w:rsid w:val="00596A55"/>
    <w:rsid w:val="00596F90"/>
    <w:rsid w:val="0059729A"/>
    <w:rsid w:val="005972CA"/>
    <w:rsid w:val="00597DE4"/>
    <w:rsid w:val="005A0298"/>
    <w:rsid w:val="005A1027"/>
    <w:rsid w:val="005A1632"/>
    <w:rsid w:val="005A1F1C"/>
    <w:rsid w:val="005A25C2"/>
    <w:rsid w:val="005A2FA0"/>
    <w:rsid w:val="005A4C8A"/>
    <w:rsid w:val="005A5281"/>
    <w:rsid w:val="005A5AE4"/>
    <w:rsid w:val="005A5FD1"/>
    <w:rsid w:val="005A631A"/>
    <w:rsid w:val="005A6CC0"/>
    <w:rsid w:val="005A79EC"/>
    <w:rsid w:val="005A7B70"/>
    <w:rsid w:val="005A7C94"/>
    <w:rsid w:val="005B0448"/>
    <w:rsid w:val="005B1D57"/>
    <w:rsid w:val="005B2C6C"/>
    <w:rsid w:val="005B2E9C"/>
    <w:rsid w:val="005B3DB6"/>
    <w:rsid w:val="005B5A19"/>
    <w:rsid w:val="005B61A9"/>
    <w:rsid w:val="005B74D7"/>
    <w:rsid w:val="005B7EF7"/>
    <w:rsid w:val="005C0644"/>
    <w:rsid w:val="005C0791"/>
    <w:rsid w:val="005C15FB"/>
    <w:rsid w:val="005C19CC"/>
    <w:rsid w:val="005C1D52"/>
    <w:rsid w:val="005C26E4"/>
    <w:rsid w:val="005C304B"/>
    <w:rsid w:val="005C3605"/>
    <w:rsid w:val="005C3CAD"/>
    <w:rsid w:val="005C4588"/>
    <w:rsid w:val="005C4E93"/>
    <w:rsid w:val="005C50C3"/>
    <w:rsid w:val="005C5C8D"/>
    <w:rsid w:val="005C64AD"/>
    <w:rsid w:val="005C65EA"/>
    <w:rsid w:val="005C7CB6"/>
    <w:rsid w:val="005D01B9"/>
    <w:rsid w:val="005D0E4D"/>
    <w:rsid w:val="005D335F"/>
    <w:rsid w:val="005D3443"/>
    <w:rsid w:val="005D396F"/>
    <w:rsid w:val="005D463E"/>
    <w:rsid w:val="005D4E9E"/>
    <w:rsid w:val="005D5F5F"/>
    <w:rsid w:val="005D661C"/>
    <w:rsid w:val="005D71BB"/>
    <w:rsid w:val="005D7908"/>
    <w:rsid w:val="005E04CC"/>
    <w:rsid w:val="005E1613"/>
    <w:rsid w:val="005E1755"/>
    <w:rsid w:val="005E296B"/>
    <w:rsid w:val="005E2FA2"/>
    <w:rsid w:val="005E3D0C"/>
    <w:rsid w:val="005E3D70"/>
    <w:rsid w:val="005E4489"/>
    <w:rsid w:val="005E50E2"/>
    <w:rsid w:val="005E5154"/>
    <w:rsid w:val="005E5A4E"/>
    <w:rsid w:val="005E637B"/>
    <w:rsid w:val="005E72AA"/>
    <w:rsid w:val="005E75CA"/>
    <w:rsid w:val="005E7EC5"/>
    <w:rsid w:val="005F0803"/>
    <w:rsid w:val="005F099A"/>
    <w:rsid w:val="005F11A7"/>
    <w:rsid w:val="005F18AF"/>
    <w:rsid w:val="005F18BB"/>
    <w:rsid w:val="005F19E7"/>
    <w:rsid w:val="005F1E6A"/>
    <w:rsid w:val="005F249F"/>
    <w:rsid w:val="005F27C1"/>
    <w:rsid w:val="005F2E8E"/>
    <w:rsid w:val="005F453A"/>
    <w:rsid w:val="005F4BF6"/>
    <w:rsid w:val="005F6CE1"/>
    <w:rsid w:val="005F6ED7"/>
    <w:rsid w:val="005F7111"/>
    <w:rsid w:val="005F7810"/>
    <w:rsid w:val="005F7A25"/>
    <w:rsid w:val="005F7CFE"/>
    <w:rsid w:val="00600B94"/>
    <w:rsid w:val="00600D04"/>
    <w:rsid w:val="00600F10"/>
    <w:rsid w:val="00601693"/>
    <w:rsid w:val="0060176A"/>
    <w:rsid w:val="006020C4"/>
    <w:rsid w:val="006021B1"/>
    <w:rsid w:val="006029D4"/>
    <w:rsid w:val="00603FF0"/>
    <w:rsid w:val="006040D6"/>
    <w:rsid w:val="006048E2"/>
    <w:rsid w:val="00605050"/>
    <w:rsid w:val="0060611C"/>
    <w:rsid w:val="006065D4"/>
    <w:rsid w:val="00606DE6"/>
    <w:rsid w:val="00607CA0"/>
    <w:rsid w:val="00610DF8"/>
    <w:rsid w:val="00612A2B"/>
    <w:rsid w:val="006131F0"/>
    <w:rsid w:val="00614C9E"/>
    <w:rsid w:val="00614E6C"/>
    <w:rsid w:val="00615AB6"/>
    <w:rsid w:val="006160DC"/>
    <w:rsid w:val="00616AD0"/>
    <w:rsid w:val="00616CE0"/>
    <w:rsid w:val="0061750C"/>
    <w:rsid w:val="006176B6"/>
    <w:rsid w:val="00617A80"/>
    <w:rsid w:val="00620B8F"/>
    <w:rsid w:val="00621104"/>
    <w:rsid w:val="0062149F"/>
    <w:rsid w:val="00621B40"/>
    <w:rsid w:val="00621D42"/>
    <w:rsid w:val="00622316"/>
    <w:rsid w:val="0062287C"/>
    <w:rsid w:val="006240CE"/>
    <w:rsid w:val="00624550"/>
    <w:rsid w:val="00625F4F"/>
    <w:rsid w:val="00627063"/>
    <w:rsid w:val="006276B5"/>
    <w:rsid w:val="006304AB"/>
    <w:rsid w:val="00630A32"/>
    <w:rsid w:val="00630D09"/>
    <w:rsid w:val="00631154"/>
    <w:rsid w:val="0063136A"/>
    <w:rsid w:val="00631671"/>
    <w:rsid w:val="006316DC"/>
    <w:rsid w:val="0063178B"/>
    <w:rsid w:val="00631DBE"/>
    <w:rsid w:val="00632DBD"/>
    <w:rsid w:val="00633060"/>
    <w:rsid w:val="00633A21"/>
    <w:rsid w:val="00634104"/>
    <w:rsid w:val="00634791"/>
    <w:rsid w:val="00634A0F"/>
    <w:rsid w:val="00634CC1"/>
    <w:rsid w:val="00635AB1"/>
    <w:rsid w:val="00635F04"/>
    <w:rsid w:val="00636431"/>
    <w:rsid w:val="00636D56"/>
    <w:rsid w:val="0064012A"/>
    <w:rsid w:val="006411E5"/>
    <w:rsid w:val="00641BA6"/>
    <w:rsid w:val="00641DCD"/>
    <w:rsid w:val="00641FAE"/>
    <w:rsid w:val="00642D62"/>
    <w:rsid w:val="006439AD"/>
    <w:rsid w:val="006441E6"/>
    <w:rsid w:val="006462A5"/>
    <w:rsid w:val="006463FA"/>
    <w:rsid w:val="0064782E"/>
    <w:rsid w:val="00647DBE"/>
    <w:rsid w:val="00650042"/>
    <w:rsid w:val="00650906"/>
    <w:rsid w:val="00650947"/>
    <w:rsid w:val="00650ACB"/>
    <w:rsid w:val="006514D8"/>
    <w:rsid w:val="006515D8"/>
    <w:rsid w:val="00651877"/>
    <w:rsid w:val="006536F4"/>
    <w:rsid w:val="00653D1F"/>
    <w:rsid w:val="00654C78"/>
    <w:rsid w:val="00654D75"/>
    <w:rsid w:val="00655AA7"/>
    <w:rsid w:val="00655BCB"/>
    <w:rsid w:val="00656762"/>
    <w:rsid w:val="00656997"/>
    <w:rsid w:val="006576F0"/>
    <w:rsid w:val="00660048"/>
    <w:rsid w:val="006605EB"/>
    <w:rsid w:val="00660ADC"/>
    <w:rsid w:val="0066156E"/>
    <w:rsid w:val="006615F9"/>
    <w:rsid w:val="00661F77"/>
    <w:rsid w:val="006625A1"/>
    <w:rsid w:val="00662A34"/>
    <w:rsid w:val="00662F28"/>
    <w:rsid w:val="00663BB0"/>
    <w:rsid w:val="00664A8E"/>
    <w:rsid w:val="00664EB3"/>
    <w:rsid w:val="00665132"/>
    <w:rsid w:val="006652B4"/>
    <w:rsid w:val="00666172"/>
    <w:rsid w:val="006664D3"/>
    <w:rsid w:val="006666C7"/>
    <w:rsid w:val="00670A94"/>
    <w:rsid w:val="00670B62"/>
    <w:rsid w:val="00670C3B"/>
    <w:rsid w:val="00671C1F"/>
    <w:rsid w:val="00671D1A"/>
    <w:rsid w:val="00673B7D"/>
    <w:rsid w:val="00673D70"/>
    <w:rsid w:val="00674F17"/>
    <w:rsid w:val="00675DD3"/>
    <w:rsid w:val="00675F33"/>
    <w:rsid w:val="0067663F"/>
    <w:rsid w:val="00676A04"/>
    <w:rsid w:val="00676B46"/>
    <w:rsid w:val="00677293"/>
    <w:rsid w:val="00680847"/>
    <w:rsid w:val="00680A86"/>
    <w:rsid w:val="006811DB"/>
    <w:rsid w:val="00681D77"/>
    <w:rsid w:val="00682337"/>
    <w:rsid w:val="00682C20"/>
    <w:rsid w:val="00682FFA"/>
    <w:rsid w:val="00683776"/>
    <w:rsid w:val="0068453F"/>
    <w:rsid w:val="00684708"/>
    <w:rsid w:val="00685C6A"/>
    <w:rsid w:val="00685D74"/>
    <w:rsid w:val="006862C6"/>
    <w:rsid w:val="00686A54"/>
    <w:rsid w:val="006875D9"/>
    <w:rsid w:val="00687724"/>
    <w:rsid w:val="0068775F"/>
    <w:rsid w:val="00687E26"/>
    <w:rsid w:val="00690182"/>
    <w:rsid w:val="0069097A"/>
    <w:rsid w:val="00690C67"/>
    <w:rsid w:val="00691F36"/>
    <w:rsid w:val="006923F4"/>
    <w:rsid w:val="00692438"/>
    <w:rsid w:val="00692DC8"/>
    <w:rsid w:val="00693541"/>
    <w:rsid w:val="006944CD"/>
    <w:rsid w:val="006945EC"/>
    <w:rsid w:val="0069489B"/>
    <w:rsid w:val="006948D2"/>
    <w:rsid w:val="00694FAC"/>
    <w:rsid w:val="0069541F"/>
    <w:rsid w:val="0069578F"/>
    <w:rsid w:val="00696FF6"/>
    <w:rsid w:val="00697234"/>
    <w:rsid w:val="00697CBB"/>
    <w:rsid w:val="006A05A2"/>
    <w:rsid w:val="006A062B"/>
    <w:rsid w:val="006A0921"/>
    <w:rsid w:val="006A16A7"/>
    <w:rsid w:val="006A1A59"/>
    <w:rsid w:val="006A29D9"/>
    <w:rsid w:val="006A2E79"/>
    <w:rsid w:val="006A399E"/>
    <w:rsid w:val="006A3C8D"/>
    <w:rsid w:val="006A3F2C"/>
    <w:rsid w:val="006A48DB"/>
    <w:rsid w:val="006A527A"/>
    <w:rsid w:val="006A5485"/>
    <w:rsid w:val="006A6020"/>
    <w:rsid w:val="006A6F90"/>
    <w:rsid w:val="006A7D34"/>
    <w:rsid w:val="006A7FA2"/>
    <w:rsid w:val="006B0164"/>
    <w:rsid w:val="006B060A"/>
    <w:rsid w:val="006B126F"/>
    <w:rsid w:val="006B1640"/>
    <w:rsid w:val="006B1732"/>
    <w:rsid w:val="006B205D"/>
    <w:rsid w:val="006B2352"/>
    <w:rsid w:val="006B2C1D"/>
    <w:rsid w:val="006B37B8"/>
    <w:rsid w:val="006B3BAD"/>
    <w:rsid w:val="006B3EB7"/>
    <w:rsid w:val="006B3FBC"/>
    <w:rsid w:val="006B4286"/>
    <w:rsid w:val="006B4588"/>
    <w:rsid w:val="006B4840"/>
    <w:rsid w:val="006B5438"/>
    <w:rsid w:val="006B57BB"/>
    <w:rsid w:val="006B5D75"/>
    <w:rsid w:val="006B6DAC"/>
    <w:rsid w:val="006B7E7E"/>
    <w:rsid w:val="006C06FA"/>
    <w:rsid w:val="006C0A05"/>
    <w:rsid w:val="006C1306"/>
    <w:rsid w:val="006C1696"/>
    <w:rsid w:val="006C266D"/>
    <w:rsid w:val="006C2693"/>
    <w:rsid w:val="006C26D6"/>
    <w:rsid w:val="006C2981"/>
    <w:rsid w:val="006C2BA8"/>
    <w:rsid w:val="006C3A87"/>
    <w:rsid w:val="006C4186"/>
    <w:rsid w:val="006C4644"/>
    <w:rsid w:val="006C50A4"/>
    <w:rsid w:val="006C511C"/>
    <w:rsid w:val="006C56A3"/>
    <w:rsid w:val="006C618E"/>
    <w:rsid w:val="006C6ED4"/>
    <w:rsid w:val="006C7566"/>
    <w:rsid w:val="006C7B13"/>
    <w:rsid w:val="006D03E6"/>
    <w:rsid w:val="006D0AC7"/>
    <w:rsid w:val="006D1357"/>
    <w:rsid w:val="006D1492"/>
    <w:rsid w:val="006D2148"/>
    <w:rsid w:val="006D2F70"/>
    <w:rsid w:val="006D3A84"/>
    <w:rsid w:val="006D3BC5"/>
    <w:rsid w:val="006D3FD5"/>
    <w:rsid w:val="006D440F"/>
    <w:rsid w:val="006D4527"/>
    <w:rsid w:val="006D618F"/>
    <w:rsid w:val="006D65A5"/>
    <w:rsid w:val="006D68D4"/>
    <w:rsid w:val="006D6B52"/>
    <w:rsid w:val="006D6BBD"/>
    <w:rsid w:val="006E0D6C"/>
    <w:rsid w:val="006E1323"/>
    <w:rsid w:val="006E2192"/>
    <w:rsid w:val="006E2A07"/>
    <w:rsid w:val="006E2CBE"/>
    <w:rsid w:val="006E333E"/>
    <w:rsid w:val="006E3DAD"/>
    <w:rsid w:val="006E45AB"/>
    <w:rsid w:val="006E4B75"/>
    <w:rsid w:val="006E50AB"/>
    <w:rsid w:val="006E5B17"/>
    <w:rsid w:val="006E5B1E"/>
    <w:rsid w:val="006E6CE5"/>
    <w:rsid w:val="006E790B"/>
    <w:rsid w:val="006F2DBE"/>
    <w:rsid w:val="006F2EE7"/>
    <w:rsid w:val="006F2F0E"/>
    <w:rsid w:val="006F3C5E"/>
    <w:rsid w:val="006F400D"/>
    <w:rsid w:val="006F477A"/>
    <w:rsid w:val="006F5879"/>
    <w:rsid w:val="006F5BD8"/>
    <w:rsid w:val="006F6256"/>
    <w:rsid w:val="006F6A22"/>
    <w:rsid w:val="006F6D1B"/>
    <w:rsid w:val="006F77CB"/>
    <w:rsid w:val="007002A5"/>
    <w:rsid w:val="00700778"/>
    <w:rsid w:val="0070093D"/>
    <w:rsid w:val="00700D18"/>
    <w:rsid w:val="007017CC"/>
    <w:rsid w:val="007017EE"/>
    <w:rsid w:val="0070210B"/>
    <w:rsid w:val="0070217A"/>
    <w:rsid w:val="0070255E"/>
    <w:rsid w:val="00702721"/>
    <w:rsid w:val="00702946"/>
    <w:rsid w:val="00704393"/>
    <w:rsid w:val="0070464D"/>
    <w:rsid w:val="007049C2"/>
    <w:rsid w:val="00704E8F"/>
    <w:rsid w:val="007059BF"/>
    <w:rsid w:val="00705D87"/>
    <w:rsid w:val="00706123"/>
    <w:rsid w:val="00706824"/>
    <w:rsid w:val="00706BB2"/>
    <w:rsid w:val="0070704F"/>
    <w:rsid w:val="00707135"/>
    <w:rsid w:val="007074D1"/>
    <w:rsid w:val="00707977"/>
    <w:rsid w:val="00711A52"/>
    <w:rsid w:val="00711CB1"/>
    <w:rsid w:val="00712364"/>
    <w:rsid w:val="007125B7"/>
    <w:rsid w:val="0071279F"/>
    <w:rsid w:val="00712A4A"/>
    <w:rsid w:val="00713CB5"/>
    <w:rsid w:val="00714E89"/>
    <w:rsid w:val="00715330"/>
    <w:rsid w:val="00716834"/>
    <w:rsid w:val="00716C65"/>
    <w:rsid w:val="007170EB"/>
    <w:rsid w:val="00717574"/>
    <w:rsid w:val="00717A7C"/>
    <w:rsid w:val="00717BE6"/>
    <w:rsid w:val="00717E34"/>
    <w:rsid w:val="007219A4"/>
    <w:rsid w:val="00721D27"/>
    <w:rsid w:val="00722534"/>
    <w:rsid w:val="00722BE0"/>
    <w:rsid w:val="00722E70"/>
    <w:rsid w:val="00723570"/>
    <w:rsid w:val="00723AC8"/>
    <w:rsid w:val="00724AEE"/>
    <w:rsid w:val="007264C8"/>
    <w:rsid w:val="00726805"/>
    <w:rsid w:val="00726A65"/>
    <w:rsid w:val="00726CB4"/>
    <w:rsid w:val="007274A0"/>
    <w:rsid w:val="00727714"/>
    <w:rsid w:val="00727803"/>
    <w:rsid w:val="00727A5F"/>
    <w:rsid w:val="00730739"/>
    <w:rsid w:val="00730B59"/>
    <w:rsid w:val="00730B77"/>
    <w:rsid w:val="007312A9"/>
    <w:rsid w:val="00731615"/>
    <w:rsid w:val="007322ED"/>
    <w:rsid w:val="00732311"/>
    <w:rsid w:val="007324F2"/>
    <w:rsid w:val="00733AC1"/>
    <w:rsid w:val="00733FC5"/>
    <w:rsid w:val="00735152"/>
    <w:rsid w:val="00735B51"/>
    <w:rsid w:val="00735C76"/>
    <w:rsid w:val="00735D32"/>
    <w:rsid w:val="00735E2C"/>
    <w:rsid w:val="00735E94"/>
    <w:rsid w:val="00737637"/>
    <w:rsid w:val="00741274"/>
    <w:rsid w:val="007418B7"/>
    <w:rsid w:val="00741CE9"/>
    <w:rsid w:val="00741D09"/>
    <w:rsid w:val="00741F0E"/>
    <w:rsid w:val="00742CBC"/>
    <w:rsid w:val="007435C9"/>
    <w:rsid w:val="00743F9A"/>
    <w:rsid w:val="00744110"/>
    <w:rsid w:val="00744BCE"/>
    <w:rsid w:val="007454DE"/>
    <w:rsid w:val="00745623"/>
    <w:rsid w:val="00746CE4"/>
    <w:rsid w:val="00747811"/>
    <w:rsid w:val="007500D9"/>
    <w:rsid w:val="007501A2"/>
    <w:rsid w:val="00750389"/>
    <w:rsid w:val="0075055F"/>
    <w:rsid w:val="00750E67"/>
    <w:rsid w:val="00751BE8"/>
    <w:rsid w:val="00752B57"/>
    <w:rsid w:val="007532C3"/>
    <w:rsid w:val="00753449"/>
    <w:rsid w:val="007534E6"/>
    <w:rsid w:val="0075363B"/>
    <w:rsid w:val="00754CDB"/>
    <w:rsid w:val="0075524E"/>
    <w:rsid w:val="0075743F"/>
    <w:rsid w:val="007576E2"/>
    <w:rsid w:val="00757EE2"/>
    <w:rsid w:val="0076013C"/>
    <w:rsid w:val="0076044A"/>
    <w:rsid w:val="00760EFF"/>
    <w:rsid w:val="00760F3B"/>
    <w:rsid w:val="0076117D"/>
    <w:rsid w:val="0076281E"/>
    <w:rsid w:val="00762865"/>
    <w:rsid w:val="00762C0A"/>
    <w:rsid w:val="00762F8A"/>
    <w:rsid w:val="007631F9"/>
    <w:rsid w:val="007632A1"/>
    <w:rsid w:val="0076354D"/>
    <w:rsid w:val="00764636"/>
    <w:rsid w:val="00764ACF"/>
    <w:rsid w:val="00765124"/>
    <w:rsid w:val="00765F07"/>
    <w:rsid w:val="00766E65"/>
    <w:rsid w:val="007673EC"/>
    <w:rsid w:val="00767503"/>
    <w:rsid w:val="00767D0F"/>
    <w:rsid w:val="00771C59"/>
    <w:rsid w:val="00772D02"/>
    <w:rsid w:val="007734D2"/>
    <w:rsid w:val="00774560"/>
    <w:rsid w:val="00775F1F"/>
    <w:rsid w:val="007775C3"/>
    <w:rsid w:val="00777C41"/>
    <w:rsid w:val="007805A6"/>
    <w:rsid w:val="0078073D"/>
    <w:rsid w:val="00780AB6"/>
    <w:rsid w:val="0078176B"/>
    <w:rsid w:val="007818AE"/>
    <w:rsid w:val="00782930"/>
    <w:rsid w:val="00782FAC"/>
    <w:rsid w:val="00783C6B"/>
    <w:rsid w:val="00785445"/>
    <w:rsid w:val="007859C9"/>
    <w:rsid w:val="00785AF1"/>
    <w:rsid w:val="00786F71"/>
    <w:rsid w:val="00787011"/>
    <w:rsid w:val="00787C01"/>
    <w:rsid w:val="00787DBA"/>
    <w:rsid w:val="00787F07"/>
    <w:rsid w:val="00790D6C"/>
    <w:rsid w:val="007913DC"/>
    <w:rsid w:val="007940D2"/>
    <w:rsid w:val="00794BC1"/>
    <w:rsid w:val="0079568F"/>
    <w:rsid w:val="00796D98"/>
    <w:rsid w:val="00797285"/>
    <w:rsid w:val="007973D2"/>
    <w:rsid w:val="00797798"/>
    <w:rsid w:val="007977A4"/>
    <w:rsid w:val="007A0D05"/>
    <w:rsid w:val="007A15DD"/>
    <w:rsid w:val="007A2686"/>
    <w:rsid w:val="007A26F4"/>
    <w:rsid w:val="007A30D1"/>
    <w:rsid w:val="007A3788"/>
    <w:rsid w:val="007A4196"/>
    <w:rsid w:val="007A48E9"/>
    <w:rsid w:val="007A517D"/>
    <w:rsid w:val="007A63C6"/>
    <w:rsid w:val="007A6425"/>
    <w:rsid w:val="007A6C41"/>
    <w:rsid w:val="007A78E8"/>
    <w:rsid w:val="007B090F"/>
    <w:rsid w:val="007B113A"/>
    <w:rsid w:val="007B1BD8"/>
    <w:rsid w:val="007B2225"/>
    <w:rsid w:val="007B3021"/>
    <w:rsid w:val="007B3379"/>
    <w:rsid w:val="007B5E7E"/>
    <w:rsid w:val="007B6978"/>
    <w:rsid w:val="007B6A00"/>
    <w:rsid w:val="007B6A40"/>
    <w:rsid w:val="007B6CA5"/>
    <w:rsid w:val="007B6E94"/>
    <w:rsid w:val="007B7659"/>
    <w:rsid w:val="007C1929"/>
    <w:rsid w:val="007C260E"/>
    <w:rsid w:val="007C29A7"/>
    <w:rsid w:val="007C3ACE"/>
    <w:rsid w:val="007C4182"/>
    <w:rsid w:val="007C4A93"/>
    <w:rsid w:val="007C4AC3"/>
    <w:rsid w:val="007C511E"/>
    <w:rsid w:val="007C51B8"/>
    <w:rsid w:val="007C5C39"/>
    <w:rsid w:val="007C5CB9"/>
    <w:rsid w:val="007C64A6"/>
    <w:rsid w:val="007C69CF"/>
    <w:rsid w:val="007C6AEB"/>
    <w:rsid w:val="007C7E84"/>
    <w:rsid w:val="007D06E4"/>
    <w:rsid w:val="007D113B"/>
    <w:rsid w:val="007D14BE"/>
    <w:rsid w:val="007D188F"/>
    <w:rsid w:val="007D19C5"/>
    <w:rsid w:val="007D1B4D"/>
    <w:rsid w:val="007D395B"/>
    <w:rsid w:val="007D3A54"/>
    <w:rsid w:val="007D54A7"/>
    <w:rsid w:val="007D573B"/>
    <w:rsid w:val="007D5ED5"/>
    <w:rsid w:val="007D61F8"/>
    <w:rsid w:val="007D66B1"/>
    <w:rsid w:val="007D68AF"/>
    <w:rsid w:val="007D7DBF"/>
    <w:rsid w:val="007E0660"/>
    <w:rsid w:val="007E0AB3"/>
    <w:rsid w:val="007E12D0"/>
    <w:rsid w:val="007E1D7A"/>
    <w:rsid w:val="007E2A1E"/>
    <w:rsid w:val="007E2F82"/>
    <w:rsid w:val="007E34DE"/>
    <w:rsid w:val="007E3F47"/>
    <w:rsid w:val="007E4710"/>
    <w:rsid w:val="007E59A9"/>
    <w:rsid w:val="007E5FCA"/>
    <w:rsid w:val="007E6332"/>
    <w:rsid w:val="007E6528"/>
    <w:rsid w:val="007E66FB"/>
    <w:rsid w:val="007E705D"/>
    <w:rsid w:val="007F07F7"/>
    <w:rsid w:val="007F0814"/>
    <w:rsid w:val="007F0FDE"/>
    <w:rsid w:val="007F10D0"/>
    <w:rsid w:val="007F1465"/>
    <w:rsid w:val="007F1808"/>
    <w:rsid w:val="007F19BF"/>
    <w:rsid w:val="007F1A67"/>
    <w:rsid w:val="007F2ADF"/>
    <w:rsid w:val="007F332C"/>
    <w:rsid w:val="007F3551"/>
    <w:rsid w:val="007F3FF2"/>
    <w:rsid w:val="007F41D7"/>
    <w:rsid w:val="007F4E3A"/>
    <w:rsid w:val="007F512E"/>
    <w:rsid w:val="007F5163"/>
    <w:rsid w:val="007F57FF"/>
    <w:rsid w:val="007F690F"/>
    <w:rsid w:val="007F7024"/>
    <w:rsid w:val="007F7408"/>
    <w:rsid w:val="007F761F"/>
    <w:rsid w:val="007F786B"/>
    <w:rsid w:val="00800043"/>
    <w:rsid w:val="00800073"/>
    <w:rsid w:val="00800385"/>
    <w:rsid w:val="00800BE0"/>
    <w:rsid w:val="0080111E"/>
    <w:rsid w:val="0080198D"/>
    <w:rsid w:val="00801ACA"/>
    <w:rsid w:val="00801FB3"/>
    <w:rsid w:val="0080333F"/>
    <w:rsid w:val="00803467"/>
    <w:rsid w:val="00803C27"/>
    <w:rsid w:val="008040DE"/>
    <w:rsid w:val="00804A6D"/>
    <w:rsid w:val="00805390"/>
    <w:rsid w:val="00805AEA"/>
    <w:rsid w:val="00805B23"/>
    <w:rsid w:val="00805F26"/>
    <w:rsid w:val="008065A9"/>
    <w:rsid w:val="00807329"/>
    <w:rsid w:val="0080736A"/>
    <w:rsid w:val="00807E57"/>
    <w:rsid w:val="00810EA7"/>
    <w:rsid w:val="00811C11"/>
    <w:rsid w:val="00812366"/>
    <w:rsid w:val="008138D0"/>
    <w:rsid w:val="00815A63"/>
    <w:rsid w:val="00816075"/>
    <w:rsid w:val="00816946"/>
    <w:rsid w:val="00817138"/>
    <w:rsid w:val="0081754B"/>
    <w:rsid w:val="00820904"/>
    <w:rsid w:val="00821305"/>
    <w:rsid w:val="00821479"/>
    <w:rsid w:val="0082176F"/>
    <w:rsid w:val="008222DF"/>
    <w:rsid w:val="008225F3"/>
    <w:rsid w:val="00822B5C"/>
    <w:rsid w:val="008232D0"/>
    <w:rsid w:val="008232FE"/>
    <w:rsid w:val="00823D1D"/>
    <w:rsid w:val="008242B0"/>
    <w:rsid w:val="008245D2"/>
    <w:rsid w:val="0082488D"/>
    <w:rsid w:val="00825DF2"/>
    <w:rsid w:val="008271F5"/>
    <w:rsid w:val="0082721C"/>
    <w:rsid w:val="00827262"/>
    <w:rsid w:val="0082774A"/>
    <w:rsid w:val="0082792A"/>
    <w:rsid w:val="00827DA9"/>
    <w:rsid w:val="00830E91"/>
    <w:rsid w:val="00830E9B"/>
    <w:rsid w:val="00830F31"/>
    <w:rsid w:val="008324DD"/>
    <w:rsid w:val="00832FDA"/>
    <w:rsid w:val="00834283"/>
    <w:rsid w:val="008346F0"/>
    <w:rsid w:val="00834B11"/>
    <w:rsid w:val="00834C91"/>
    <w:rsid w:val="00834DE8"/>
    <w:rsid w:val="00835E98"/>
    <w:rsid w:val="008369A8"/>
    <w:rsid w:val="00836C00"/>
    <w:rsid w:val="0083720D"/>
    <w:rsid w:val="00837617"/>
    <w:rsid w:val="00840CA9"/>
    <w:rsid w:val="00841988"/>
    <w:rsid w:val="00841B5E"/>
    <w:rsid w:val="00841D28"/>
    <w:rsid w:val="00842A65"/>
    <w:rsid w:val="00842E41"/>
    <w:rsid w:val="0084379C"/>
    <w:rsid w:val="00843AC2"/>
    <w:rsid w:val="00844411"/>
    <w:rsid w:val="00845659"/>
    <w:rsid w:val="00845DE4"/>
    <w:rsid w:val="00846257"/>
    <w:rsid w:val="00846558"/>
    <w:rsid w:val="008476E1"/>
    <w:rsid w:val="00847CF6"/>
    <w:rsid w:val="00850761"/>
    <w:rsid w:val="00850E54"/>
    <w:rsid w:val="008517A2"/>
    <w:rsid w:val="0085197D"/>
    <w:rsid w:val="008525B2"/>
    <w:rsid w:val="00852AA5"/>
    <w:rsid w:val="00852CEC"/>
    <w:rsid w:val="00853012"/>
    <w:rsid w:val="00853128"/>
    <w:rsid w:val="008532DE"/>
    <w:rsid w:val="00854953"/>
    <w:rsid w:val="00854A95"/>
    <w:rsid w:val="00854F2F"/>
    <w:rsid w:val="00855ED5"/>
    <w:rsid w:val="00856B96"/>
    <w:rsid w:val="00857F47"/>
    <w:rsid w:val="008604C3"/>
    <w:rsid w:val="00860A4B"/>
    <w:rsid w:val="00860B83"/>
    <w:rsid w:val="008613C5"/>
    <w:rsid w:val="0086189B"/>
    <w:rsid w:val="008621D8"/>
    <w:rsid w:val="00862280"/>
    <w:rsid w:val="0086360E"/>
    <w:rsid w:val="00863689"/>
    <w:rsid w:val="00863712"/>
    <w:rsid w:val="0086403B"/>
    <w:rsid w:val="008649EA"/>
    <w:rsid w:val="008666E8"/>
    <w:rsid w:val="00867110"/>
    <w:rsid w:val="00867A67"/>
    <w:rsid w:val="00870A59"/>
    <w:rsid w:val="00871B0E"/>
    <w:rsid w:val="00872A79"/>
    <w:rsid w:val="00872C5B"/>
    <w:rsid w:val="00872EC4"/>
    <w:rsid w:val="00873F98"/>
    <w:rsid w:val="0087413A"/>
    <w:rsid w:val="008759CA"/>
    <w:rsid w:val="00875CCC"/>
    <w:rsid w:val="00876085"/>
    <w:rsid w:val="008762A1"/>
    <w:rsid w:val="008762E5"/>
    <w:rsid w:val="008764C1"/>
    <w:rsid w:val="008765C7"/>
    <w:rsid w:val="00876CB3"/>
    <w:rsid w:val="00876D50"/>
    <w:rsid w:val="00877398"/>
    <w:rsid w:val="00880101"/>
    <w:rsid w:val="0088014F"/>
    <w:rsid w:val="0088035B"/>
    <w:rsid w:val="00880554"/>
    <w:rsid w:val="00880919"/>
    <w:rsid w:val="00881DB8"/>
    <w:rsid w:val="00881FD5"/>
    <w:rsid w:val="00882206"/>
    <w:rsid w:val="00882FF8"/>
    <w:rsid w:val="00883938"/>
    <w:rsid w:val="00883BE0"/>
    <w:rsid w:val="00883E4E"/>
    <w:rsid w:val="00883FDA"/>
    <w:rsid w:val="00885811"/>
    <w:rsid w:val="00885B57"/>
    <w:rsid w:val="00885C68"/>
    <w:rsid w:val="00885D32"/>
    <w:rsid w:val="00885F62"/>
    <w:rsid w:val="008866B1"/>
    <w:rsid w:val="00886F60"/>
    <w:rsid w:val="0088751A"/>
    <w:rsid w:val="00887C31"/>
    <w:rsid w:val="008900DA"/>
    <w:rsid w:val="00890329"/>
    <w:rsid w:val="00890C2A"/>
    <w:rsid w:val="00890C2F"/>
    <w:rsid w:val="008911E2"/>
    <w:rsid w:val="00893876"/>
    <w:rsid w:val="008940C8"/>
    <w:rsid w:val="00894819"/>
    <w:rsid w:val="0089561F"/>
    <w:rsid w:val="00896371"/>
    <w:rsid w:val="0089673D"/>
    <w:rsid w:val="008967A9"/>
    <w:rsid w:val="008969FA"/>
    <w:rsid w:val="00897B07"/>
    <w:rsid w:val="008A06CA"/>
    <w:rsid w:val="008A0705"/>
    <w:rsid w:val="008A07C1"/>
    <w:rsid w:val="008A098B"/>
    <w:rsid w:val="008A0C64"/>
    <w:rsid w:val="008A1725"/>
    <w:rsid w:val="008A1726"/>
    <w:rsid w:val="008A1C8C"/>
    <w:rsid w:val="008A3602"/>
    <w:rsid w:val="008A36B4"/>
    <w:rsid w:val="008A381C"/>
    <w:rsid w:val="008A3997"/>
    <w:rsid w:val="008A453A"/>
    <w:rsid w:val="008A4A8B"/>
    <w:rsid w:val="008A4F1A"/>
    <w:rsid w:val="008A6E58"/>
    <w:rsid w:val="008A7F20"/>
    <w:rsid w:val="008B1BD0"/>
    <w:rsid w:val="008B2ACC"/>
    <w:rsid w:val="008B2C9A"/>
    <w:rsid w:val="008B34EF"/>
    <w:rsid w:val="008B3574"/>
    <w:rsid w:val="008B5017"/>
    <w:rsid w:val="008B72A2"/>
    <w:rsid w:val="008B7BA1"/>
    <w:rsid w:val="008C02B9"/>
    <w:rsid w:val="008C054B"/>
    <w:rsid w:val="008C06B2"/>
    <w:rsid w:val="008C0ED2"/>
    <w:rsid w:val="008C1736"/>
    <w:rsid w:val="008C2773"/>
    <w:rsid w:val="008C2F10"/>
    <w:rsid w:val="008C37B8"/>
    <w:rsid w:val="008C3D20"/>
    <w:rsid w:val="008C4AB8"/>
    <w:rsid w:val="008C4D2B"/>
    <w:rsid w:val="008C61F5"/>
    <w:rsid w:val="008C6445"/>
    <w:rsid w:val="008C6676"/>
    <w:rsid w:val="008D13DF"/>
    <w:rsid w:val="008D1CB1"/>
    <w:rsid w:val="008D1D8B"/>
    <w:rsid w:val="008D2B6F"/>
    <w:rsid w:val="008D2E82"/>
    <w:rsid w:val="008D2E89"/>
    <w:rsid w:val="008D472D"/>
    <w:rsid w:val="008D4E27"/>
    <w:rsid w:val="008D582F"/>
    <w:rsid w:val="008D740D"/>
    <w:rsid w:val="008D7D10"/>
    <w:rsid w:val="008E03FB"/>
    <w:rsid w:val="008E1749"/>
    <w:rsid w:val="008E1CDC"/>
    <w:rsid w:val="008E2BB6"/>
    <w:rsid w:val="008E3B38"/>
    <w:rsid w:val="008E3BDD"/>
    <w:rsid w:val="008E4084"/>
    <w:rsid w:val="008E49BF"/>
    <w:rsid w:val="008E5128"/>
    <w:rsid w:val="008E59FB"/>
    <w:rsid w:val="008E7A65"/>
    <w:rsid w:val="008F036A"/>
    <w:rsid w:val="008F0455"/>
    <w:rsid w:val="008F0526"/>
    <w:rsid w:val="008F0D50"/>
    <w:rsid w:val="008F1535"/>
    <w:rsid w:val="008F1FB8"/>
    <w:rsid w:val="008F208E"/>
    <w:rsid w:val="008F2DA3"/>
    <w:rsid w:val="008F3BF2"/>
    <w:rsid w:val="008F412F"/>
    <w:rsid w:val="008F4853"/>
    <w:rsid w:val="008F4AC9"/>
    <w:rsid w:val="008F5168"/>
    <w:rsid w:val="008F530B"/>
    <w:rsid w:val="008F5435"/>
    <w:rsid w:val="008F5549"/>
    <w:rsid w:val="008F58E0"/>
    <w:rsid w:val="008F5A0C"/>
    <w:rsid w:val="008F640A"/>
    <w:rsid w:val="008F66A1"/>
    <w:rsid w:val="008F6C3F"/>
    <w:rsid w:val="008F701F"/>
    <w:rsid w:val="008F7897"/>
    <w:rsid w:val="008F7C54"/>
    <w:rsid w:val="009006DC"/>
    <w:rsid w:val="00900897"/>
    <w:rsid w:val="00901077"/>
    <w:rsid w:val="00901166"/>
    <w:rsid w:val="0090122C"/>
    <w:rsid w:val="00902176"/>
    <w:rsid w:val="009021C2"/>
    <w:rsid w:val="0090363E"/>
    <w:rsid w:val="00903DD7"/>
    <w:rsid w:val="00904983"/>
    <w:rsid w:val="00905156"/>
    <w:rsid w:val="00905A81"/>
    <w:rsid w:val="00906CDC"/>
    <w:rsid w:val="00906D23"/>
    <w:rsid w:val="009077DC"/>
    <w:rsid w:val="00907A3F"/>
    <w:rsid w:val="009110C3"/>
    <w:rsid w:val="00911EAB"/>
    <w:rsid w:val="00911F05"/>
    <w:rsid w:val="0091202D"/>
    <w:rsid w:val="009124E4"/>
    <w:rsid w:val="00913252"/>
    <w:rsid w:val="009134AB"/>
    <w:rsid w:val="009135E5"/>
    <w:rsid w:val="009142BA"/>
    <w:rsid w:val="009146CE"/>
    <w:rsid w:val="00914C33"/>
    <w:rsid w:val="009159EF"/>
    <w:rsid w:val="00915A1C"/>
    <w:rsid w:val="00915E0B"/>
    <w:rsid w:val="00915EB3"/>
    <w:rsid w:val="00915EF1"/>
    <w:rsid w:val="00916147"/>
    <w:rsid w:val="00916495"/>
    <w:rsid w:val="00916513"/>
    <w:rsid w:val="00916545"/>
    <w:rsid w:val="00916F1E"/>
    <w:rsid w:val="00916FC1"/>
    <w:rsid w:val="00916FDD"/>
    <w:rsid w:val="009204B4"/>
    <w:rsid w:val="0092164A"/>
    <w:rsid w:val="009219B7"/>
    <w:rsid w:val="00921C6D"/>
    <w:rsid w:val="00921E27"/>
    <w:rsid w:val="00922732"/>
    <w:rsid w:val="00922C15"/>
    <w:rsid w:val="00922FD7"/>
    <w:rsid w:val="009230E7"/>
    <w:rsid w:val="00923D3F"/>
    <w:rsid w:val="0092468F"/>
    <w:rsid w:val="00924D68"/>
    <w:rsid w:val="009253A1"/>
    <w:rsid w:val="0092549B"/>
    <w:rsid w:val="009259AB"/>
    <w:rsid w:val="009264C2"/>
    <w:rsid w:val="009271FE"/>
    <w:rsid w:val="00927347"/>
    <w:rsid w:val="00927702"/>
    <w:rsid w:val="00927F2D"/>
    <w:rsid w:val="009304BE"/>
    <w:rsid w:val="00931738"/>
    <w:rsid w:val="00932429"/>
    <w:rsid w:val="00932571"/>
    <w:rsid w:val="0093292F"/>
    <w:rsid w:val="00932A6E"/>
    <w:rsid w:val="00932CB7"/>
    <w:rsid w:val="00933A64"/>
    <w:rsid w:val="00933FC5"/>
    <w:rsid w:val="0093410E"/>
    <w:rsid w:val="00934CB7"/>
    <w:rsid w:val="00935422"/>
    <w:rsid w:val="0093545C"/>
    <w:rsid w:val="00935540"/>
    <w:rsid w:val="00935C77"/>
    <w:rsid w:val="009370D5"/>
    <w:rsid w:val="00937732"/>
    <w:rsid w:val="0094054C"/>
    <w:rsid w:val="009407C2"/>
    <w:rsid w:val="00940D9A"/>
    <w:rsid w:val="009418F9"/>
    <w:rsid w:val="00942620"/>
    <w:rsid w:val="009426EE"/>
    <w:rsid w:val="00942EA1"/>
    <w:rsid w:val="0094301E"/>
    <w:rsid w:val="00943B6C"/>
    <w:rsid w:val="00944041"/>
    <w:rsid w:val="009441E9"/>
    <w:rsid w:val="00944847"/>
    <w:rsid w:val="00944F1C"/>
    <w:rsid w:val="00945C67"/>
    <w:rsid w:val="00946DB4"/>
    <w:rsid w:val="00947B75"/>
    <w:rsid w:val="00947E64"/>
    <w:rsid w:val="00950ED2"/>
    <w:rsid w:val="00951462"/>
    <w:rsid w:val="009514E5"/>
    <w:rsid w:val="0095167A"/>
    <w:rsid w:val="00951B39"/>
    <w:rsid w:val="0095267E"/>
    <w:rsid w:val="0095384B"/>
    <w:rsid w:val="00956A6B"/>
    <w:rsid w:val="0095751B"/>
    <w:rsid w:val="009603A5"/>
    <w:rsid w:val="00960452"/>
    <w:rsid w:val="00960BA0"/>
    <w:rsid w:val="00960CEF"/>
    <w:rsid w:val="009615AA"/>
    <w:rsid w:val="0096186A"/>
    <w:rsid w:val="009621BC"/>
    <w:rsid w:val="00963660"/>
    <w:rsid w:val="00963CA5"/>
    <w:rsid w:val="0096479B"/>
    <w:rsid w:val="009650B5"/>
    <w:rsid w:val="0096598D"/>
    <w:rsid w:val="00965D3B"/>
    <w:rsid w:val="009666D2"/>
    <w:rsid w:val="0096683F"/>
    <w:rsid w:val="00966CCA"/>
    <w:rsid w:val="00966E2A"/>
    <w:rsid w:val="00967FC6"/>
    <w:rsid w:val="009702FE"/>
    <w:rsid w:val="00970698"/>
    <w:rsid w:val="009718B7"/>
    <w:rsid w:val="00971C0F"/>
    <w:rsid w:val="009720AB"/>
    <w:rsid w:val="00972E22"/>
    <w:rsid w:val="00972FB3"/>
    <w:rsid w:val="0097340F"/>
    <w:rsid w:val="009735EB"/>
    <w:rsid w:val="00973834"/>
    <w:rsid w:val="009738E1"/>
    <w:rsid w:val="00973BB7"/>
    <w:rsid w:val="00973CB8"/>
    <w:rsid w:val="00976045"/>
    <w:rsid w:val="00976CE4"/>
    <w:rsid w:val="00976FEF"/>
    <w:rsid w:val="00977CF8"/>
    <w:rsid w:val="00980163"/>
    <w:rsid w:val="00980B54"/>
    <w:rsid w:val="009816CD"/>
    <w:rsid w:val="00981AE5"/>
    <w:rsid w:val="009825E6"/>
    <w:rsid w:val="009828DF"/>
    <w:rsid w:val="00982957"/>
    <w:rsid w:val="00982F48"/>
    <w:rsid w:val="00984058"/>
    <w:rsid w:val="009848C1"/>
    <w:rsid w:val="0098591E"/>
    <w:rsid w:val="0098607E"/>
    <w:rsid w:val="00986560"/>
    <w:rsid w:val="00986E1E"/>
    <w:rsid w:val="00987289"/>
    <w:rsid w:val="0099014C"/>
    <w:rsid w:val="00990FF1"/>
    <w:rsid w:val="00991EF7"/>
    <w:rsid w:val="00992D54"/>
    <w:rsid w:val="00994248"/>
    <w:rsid w:val="00994937"/>
    <w:rsid w:val="0099531A"/>
    <w:rsid w:val="0099576F"/>
    <w:rsid w:val="009958AD"/>
    <w:rsid w:val="00995D00"/>
    <w:rsid w:val="00995EA2"/>
    <w:rsid w:val="009965B5"/>
    <w:rsid w:val="00996658"/>
    <w:rsid w:val="009968B5"/>
    <w:rsid w:val="009A0424"/>
    <w:rsid w:val="009A0648"/>
    <w:rsid w:val="009A0661"/>
    <w:rsid w:val="009A07DD"/>
    <w:rsid w:val="009A1092"/>
    <w:rsid w:val="009A13C3"/>
    <w:rsid w:val="009A1847"/>
    <w:rsid w:val="009A1ABD"/>
    <w:rsid w:val="009A20F3"/>
    <w:rsid w:val="009A2A9E"/>
    <w:rsid w:val="009A2E5B"/>
    <w:rsid w:val="009A3097"/>
    <w:rsid w:val="009A35EC"/>
    <w:rsid w:val="009A4093"/>
    <w:rsid w:val="009A4D54"/>
    <w:rsid w:val="009A518B"/>
    <w:rsid w:val="009A570B"/>
    <w:rsid w:val="009A65F4"/>
    <w:rsid w:val="009A6606"/>
    <w:rsid w:val="009A68E0"/>
    <w:rsid w:val="009A6DB9"/>
    <w:rsid w:val="009A6F56"/>
    <w:rsid w:val="009A77D2"/>
    <w:rsid w:val="009A79D2"/>
    <w:rsid w:val="009B0452"/>
    <w:rsid w:val="009B0CEA"/>
    <w:rsid w:val="009B1ACA"/>
    <w:rsid w:val="009B361B"/>
    <w:rsid w:val="009B37F3"/>
    <w:rsid w:val="009B48DD"/>
    <w:rsid w:val="009B517F"/>
    <w:rsid w:val="009B657E"/>
    <w:rsid w:val="009B6B69"/>
    <w:rsid w:val="009B6E70"/>
    <w:rsid w:val="009B7533"/>
    <w:rsid w:val="009B7599"/>
    <w:rsid w:val="009B79B2"/>
    <w:rsid w:val="009B7BA7"/>
    <w:rsid w:val="009C02B3"/>
    <w:rsid w:val="009C0463"/>
    <w:rsid w:val="009C062F"/>
    <w:rsid w:val="009C0C07"/>
    <w:rsid w:val="009C1EBA"/>
    <w:rsid w:val="009C2929"/>
    <w:rsid w:val="009C2EB7"/>
    <w:rsid w:val="009C4255"/>
    <w:rsid w:val="009C45FA"/>
    <w:rsid w:val="009C49CA"/>
    <w:rsid w:val="009C4D83"/>
    <w:rsid w:val="009C4E9C"/>
    <w:rsid w:val="009C5849"/>
    <w:rsid w:val="009C605F"/>
    <w:rsid w:val="009C66A3"/>
    <w:rsid w:val="009C6B87"/>
    <w:rsid w:val="009C7177"/>
    <w:rsid w:val="009C7320"/>
    <w:rsid w:val="009C7952"/>
    <w:rsid w:val="009C7C18"/>
    <w:rsid w:val="009D0CB7"/>
    <w:rsid w:val="009D0F87"/>
    <w:rsid w:val="009D157F"/>
    <w:rsid w:val="009D1B0A"/>
    <w:rsid w:val="009D219C"/>
    <w:rsid w:val="009D24CA"/>
    <w:rsid w:val="009D2842"/>
    <w:rsid w:val="009D2E7B"/>
    <w:rsid w:val="009D51E0"/>
    <w:rsid w:val="009D5742"/>
    <w:rsid w:val="009D5861"/>
    <w:rsid w:val="009D6006"/>
    <w:rsid w:val="009D624A"/>
    <w:rsid w:val="009D637D"/>
    <w:rsid w:val="009D70C5"/>
    <w:rsid w:val="009D7119"/>
    <w:rsid w:val="009E04FC"/>
    <w:rsid w:val="009E0913"/>
    <w:rsid w:val="009E0971"/>
    <w:rsid w:val="009E1C30"/>
    <w:rsid w:val="009E242B"/>
    <w:rsid w:val="009E3316"/>
    <w:rsid w:val="009E38F3"/>
    <w:rsid w:val="009E3AE1"/>
    <w:rsid w:val="009E3D51"/>
    <w:rsid w:val="009E40F9"/>
    <w:rsid w:val="009E4EFB"/>
    <w:rsid w:val="009E6091"/>
    <w:rsid w:val="009E636D"/>
    <w:rsid w:val="009E658E"/>
    <w:rsid w:val="009E68B2"/>
    <w:rsid w:val="009E6C15"/>
    <w:rsid w:val="009E7689"/>
    <w:rsid w:val="009E780B"/>
    <w:rsid w:val="009F149C"/>
    <w:rsid w:val="009F1CC5"/>
    <w:rsid w:val="009F2857"/>
    <w:rsid w:val="009F2AA3"/>
    <w:rsid w:val="009F3939"/>
    <w:rsid w:val="009F44D6"/>
    <w:rsid w:val="009F50C1"/>
    <w:rsid w:val="009F5BF0"/>
    <w:rsid w:val="009F5D0C"/>
    <w:rsid w:val="009F62A0"/>
    <w:rsid w:val="009F6423"/>
    <w:rsid w:val="009F6C7B"/>
    <w:rsid w:val="009F7020"/>
    <w:rsid w:val="009F7023"/>
    <w:rsid w:val="009F79D2"/>
    <w:rsid w:val="009F7A4F"/>
    <w:rsid w:val="009F7C05"/>
    <w:rsid w:val="00A00286"/>
    <w:rsid w:val="00A0051C"/>
    <w:rsid w:val="00A01690"/>
    <w:rsid w:val="00A020EE"/>
    <w:rsid w:val="00A022D7"/>
    <w:rsid w:val="00A02E57"/>
    <w:rsid w:val="00A02FD5"/>
    <w:rsid w:val="00A03709"/>
    <w:rsid w:val="00A04C50"/>
    <w:rsid w:val="00A05557"/>
    <w:rsid w:val="00A10A77"/>
    <w:rsid w:val="00A10A8F"/>
    <w:rsid w:val="00A112F5"/>
    <w:rsid w:val="00A11386"/>
    <w:rsid w:val="00A11538"/>
    <w:rsid w:val="00A118D7"/>
    <w:rsid w:val="00A11A5A"/>
    <w:rsid w:val="00A11D14"/>
    <w:rsid w:val="00A1240F"/>
    <w:rsid w:val="00A128AD"/>
    <w:rsid w:val="00A12D25"/>
    <w:rsid w:val="00A133A7"/>
    <w:rsid w:val="00A13AAF"/>
    <w:rsid w:val="00A14ACA"/>
    <w:rsid w:val="00A15654"/>
    <w:rsid w:val="00A15E1B"/>
    <w:rsid w:val="00A164E5"/>
    <w:rsid w:val="00A1650C"/>
    <w:rsid w:val="00A165FF"/>
    <w:rsid w:val="00A1669D"/>
    <w:rsid w:val="00A16BEE"/>
    <w:rsid w:val="00A23CF5"/>
    <w:rsid w:val="00A25F18"/>
    <w:rsid w:val="00A25F25"/>
    <w:rsid w:val="00A27D61"/>
    <w:rsid w:val="00A3024A"/>
    <w:rsid w:val="00A31DD0"/>
    <w:rsid w:val="00A3245F"/>
    <w:rsid w:val="00A32EEE"/>
    <w:rsid w:val="00A32FA6"/>
    <w:rsid w:val="00A33AA8"/>
    <w:rsid w:val="00A35049"/>
    <w:rsid w:val="00A35A5B"/>
    <w:rsid w:val="00A366C6"/>
    <w:rsid w:val="00A36C24"/>
    <w:rsid w:val="00A36F25"/>
    <w:rsid w:val="00A37CF9"/>
    <w:rsid w:val="00A37D27"/>
    <w:rsid w:val="00A40EDA"/>
    <w:rsid w:val="00A40F8B"/>
    <w:rsid w:val="00A41D69"/>
    <w:rsid w:val="00A42431"/>
    <w:rsid w:val="00A424D1"/>
    <w:rsid w:val="00A429D3"/>
    <w:rsid w:val="00A42F55"/>
    <w:rsid w:val="00A42FFE"/>
    <w:rsid w:val="00A43695"/>
    <w:rsid w:val="00A43805"/>
    <w:rsid w:val="00A43958"/>
    <w:rsid w:val="00A44380"/>
    <w:rsid w:val="00A443D9"/>
    <w:rsid w:val="00A44B51"/>
    <w:rsid w:val="00A44BA6"/>
    <w:rsid w:val="00A4525D"/>
    <w:rsid w:val="00A45760"/>
    <w:rsid w:val="00A457BF"/>
    <w:rsid w:val="00A472CE"/>
    <w:rsid w:val="00A479C6"/>
    <w:rsid w:val="00A47EA2"/>
    <w:rsid w:val="00A50867"/>
    <w:rsid w:val="00A51CEA"/>
    <w:rsid w:val="00A520A7"/>
    <w:rsid w:val="00A522FB"/>
    <w:rsid w:val="00A5306B"/>
    <w:rsid w:val="00A55A9B"/>
    <w:rsid w:val="00A56001"/>
    <w:rsid w:val="00A561AF"/>
    <w:rsid w:val="00A5693D"/>
    <w:rsid w:val="00A578D5"/>
    <w:rsid w:val="00A60E23"/>
    <w:rsid w:val="00A60F5E"/>
    <w:rsid w:val="00A6139D"/>
    <w:rsid w:val="00A622A4"/>
    <w:rsid w:val="00A624C8"/>
    <w:rsid w:val="00A62F68"/>
    <w:rsid w:val="00A62F8F"/>
    <w:rsid w:val="00A632DE"/>
    <w:rsid w:val="00A633F0"/>
    <w:rsid w:val="00A63453"/>
    <w:rsid w:val="00A63BE9"/>
    <w:rsid w:val="00A644A1"/>
    <w:rsid w:val="00A653D8"/>
    <w:rsid w:val="00A65D2B"/>
    <w:rsid w:val="00A65EE2"/>
    <w:rsid w:val="00A6600B"/>
    <w:rsid w:val="00A66B00"/>
    <w:rsid w:val="00A66D99"/>
    <w:rsid w:val="00A66E47"/>
    <w:rsid w:val="00A6746C"/>
    <w:rsid w:val="00A67BE4"/>
    <w:rsid w:val="00A707C0"/>
    <w:rsid w:val="00A712DF"/>
    <w:rsid w:val="00A713D9"/>
    <w:rsid w:val="00A71749"/>
    <w:rsid w:val="00A71C55"/>
    <w:rsid w:val="00A73AF7"/>
    <w:rsid w:val="00A74626"/>
    <w:rsid w:val="00A74681"/>
    <w:rsid w:val="00A748D2"/>
    <w:rsid w:val="00A7555C"/>
    <w:rsid w:val="00A7583F"/>
    <w:rsid w:val="00A759A4"/>
    <w:rsid w:val="00A759AF"/>
    <w:rsid w:val="00A80235"/>
    <w:rsid w:val="00A8072C"/>
    <w:rsid w:val="00A80B8A"/>
    <w:rsid w:val="00A81D41"/>
    <w:rsid w:val="00A8308E"/>
    <w:rsid w:val="00A83BC3"/>
    <w:rsid w:val="00A83F47"/>
    <w:rsid w:val="00A83F9B"/>
    <w:rsid w:val="00A840E4"/>
    <w:rsid w:val="00A846A2"/>
    <w:rsid w:val="00A8527D"/>
    <w:rsid w:val="00A852F9"/>
    <w:rsid w:val="00A8531E"/>
    <w:rsid w:val="00A85B99"/>
    <w:rsid w:val="00A8615F"/>
    <w:rsid w:val="00A8671F"/>
    <w:rsid w:val="00A867FF"/>
    <w:rsid w:val="00A871B4"/>
    <w:rsid w:val="00A873F3"/>
    <w:rsid w:val="00A87489"/>
    <w:rsid w:val="00A8794E"/>
    <w:rsid w:val="00A900B6"/>
    <w:rsid w:val="00A916C1"/>
    <w:rsid w:val="00A9186E"/>
    <w:rsid w:val="00A921D2"/>
    <w:rsid w:val="00A924CA"/>
    <w:rsid w:val="00A92DA0"/>
    <w:rsid w:val="00A93D04"/>
    <w:rsid w:val="00A953AC"/>
    <w:rsid w:val="00A95946"/>
    <w:rsid w:val="00A95E6F"/>
    <w:rsid w:val="00A9628D"/>
    <w:rsid w:val="00AA00C0"/>
    <w:rsid w:val="00AA0D86"/>
    <w:rsid w:val="00AA11FC"/>
    <w:rsid w:val="00AA14DC"/>
    <w:rsid w:val="00AA21F8"/>
    <w:rsid w:val="00AA237C"/>
    <w:rsid w:val="00AA2383"/>
    <w:rsid w:val="00AA2A46"/>
    <w:rsid w:val="00AA32BD"/>
    <w:rsid w:val="00AA32FD"/>
    <w:rsid w:val="00AA3BEF"/>
    <w:rsid w:val="00AA42CA"/>
    <w:rsid w:val="00AA4A42"/>
    <w:rsid w:val="00AA4C4A"/>
    <w:rsid w:val="00AA5139"/>
    <w:rsid w:val="00AA5B7A"/>
    <w:rsid w:val="00AA6B48"/>
    <w:rsid w:val="00AA6D83"/>
    <w:rsid w:val="00AA71A0"/>
    <w:rsid w:val="00AA76B8"/>
    <w:rsid w:val="00AA7EEF"/>
    <w:rsid w:val="00AB1600"/>
    <w:rsid w:val="00AB1AA3"/>
    <w:rsid w:val="00AB1F3E"/>
    <w:rsid w:val="00AB251F"/>
    <w:rsid w:val="00AB3225"/>
    <w:rsid w:val="00AB332A"/>
    <w:rsid w:val="00AB3860"/>
    <w:rsid w:val="00AB3DDC"/>
    <w:rsid w:val="00AB4770"/>
    <w:rsid w:val="00AB4D9B"/>
    <w:rsid w:val="00AB5108"/>
    <w:rsid w:val="00AB513A"/>
    <w:rsid w:val="00AB51FE"/>
    <w:rsid w:val="00AB59F7"/>
    <w:rsid w:val="00AC0634"/>
    <w:rsid w:val="00AC09EC"/>
    <w:rsid w:val="00AC0F48"/>
    <w:rsid w:val="00AC121F"/>
    <w:rsid w:val="00AC14DA"/>
    <w:rsid w:val="00AC2D1C"/>
    <w:rsid w:val="00AC383C"/>
    <w:rsid w:val="00AC3A94"/>
    <w:rsid w:val="00AC4A88"/>
    <w:rsid w:val="00AC4C46"/>
    <w:rsid w:val="00AC596F"/>
    <w:rsid w:val="00AC5EFC"/>
    <w:rsid w:val="00AC6368"/>
    <w:rsid w:val="00AC68FB"/>
    <w:rsid w:val="00AC6AB8"/>
    <w:rsid w:val="00AC787F"/>
    <w:rsid w:val="00AD0978"/>
    <w:rsid w:val="00AD0B8B"/>
    <w:rsid w:val="00AD1265"/>
    <w:rsid w:val="00AD25AD"/>
    <w:rsid w:val="00AD2C61"/>
    <w:rsid w:val="00AD38D3"/>
    <w:rsid w:val="00AD4833"/>
    <w:rsid w:val="00AD5161"/>
    <w:rsid w:val="00AD565E"/>
    <w:rsid w:val="00AD5897"/>
    <w:rsid w:val="00AD62B4"/>
    <w:rsid w:val="00AD6335"/>
    <w:rsid w:val="00AD6571"/>
    <w:rsid w:val="00AD65EA"/>
    <w:rsid w:val="00AD6E03"/>
    <w:rsid w:val="00AD76D8"/>
    <w:rsid w:val="00AE0E6F"/>
    <w:rsid w:val="00AE1E0B"/>
    <w:rsid w:val="00AE2338"/>
    <w:rsid w:val="00AE289B"/>
    <w:rsid w:val="00AE2B76"/>
    <w:rsid w:val="00AE2E95"/>
    <w:rsid w:val="00AE3026"/>
    <w:rsid w:val="00AE36E3"/>
    <w:rsid w:val="00AE3C6A"/>
    <w:rsid w:val="00AE46CE"/>
    <w:rsid w:val="00AE5998"/>
    <w:rsid w:val="00AE6468"/>
    <w:rsid w:val="00AE66C0"/>
    <w:rsid w:val="00AE7014"/>
    <w:rsid w:val="00AE7282"/>
    <w:rsid w:val="00AE7320"/>
    <w:rsid w:val="00AF0128"/>
    <w:rsid w:val="00AF06BD"/>
    <w:rsid w:val="00AF0CDB"/>
    <w:rsid w:val="00AF0E11"/>
    <w:rsid w:val="00AF131F"/>
    <w:rsid w:val="00AF2033"/>
    <w:rsid w:val="00AF2925"/>
    <w:rsid w:val="00AF31F7"/>
    <w:rsid w:val="00AF4178"/>
    <w:rsid w:val="00AF434A"/>
    <w:rsid w:val="00AF5388"/>
    <w:rsid w:val="00AF5575"/>
    <w:rsid w:val="00AF5B1C"/>
    <w:rsid w:val="00AF73D9"/>
    <w:rsid w:val="00AF79D3"/>
    <w:rsid w:val="00B00979"/>
    <w:rsid w:val="00B00CEE"/>
    <w:rsid w:val="00B00F47"/>
    <w:rsid w:val="00B01017"/>
    <w:rsid w:val="00B010E7"/>
    <w:rsid w:val="00B01483"/>
    <w:rsid w:val="00B01BCF"/>
    <w:rsid w:val="00B026F8"/>
    <w:rsid w:val="00B03C6B"/>
    <w:rsid w:val="00B04D34"/>
    <w:rsid w:val="00B04D3F"/>
    <w:rsid w:val="00B0529E"/>
    <w:rsid w:val="00B066DE"/>
    <w:rsid w:val="00B07490"/>
    <w:rsid w:val="00B07862"/>
    <w:rsid w:val="00B07BA1"/>
    <w:rsid w:val="00B10C28"/>
    <w:rsid w:val="00B10C6B"/>
    <w:rsid w:val="00B10D86"/>
    <w:rsid w:val="00B11EC1"/>
    <w:rsid w:val="00B11F6B"/>
    <w:rsid w:val="00B12B37"/>
    <w:rsid w:val="00B12B7D"/>
    <w:rsid w:val="00B13124"/>
    <w:rsid w:val="00B1361E"/>
    <w:rsid w:val="00B13772"/>
    <w:rsid w:val="00B1405C"/>
    <w:rsid w:val="00B14C52"/>
    <w:rsid w:val="00B15DF2"/>
    <w:rsid w:val="00B160E3"/>
    <w:rsid w:val="00B1737E"/>
    <w:rsid w:val="00B1738D"/>
    <w:rsid w:val="00B17960"/>
    <w:rsid w:val="00B17E63"/>
    <w:rsid w:val="00B17FC1"/>
    <w:rsid w:val="00B20133"/>
    <w:rsid w:val="00B20C3D"/>
    <w:rsid w:val="00B20D9B"/>
    <w:rsid w:val="00B21CA0"/>
    <w:rsid w:val="00B22B56"/>
    <w:rsid w:val="00B2317F"/>
    <w:rsid w:val="00B23195"/>
    <w:rsid w:val="00B23B51"/>
    <w:rsid w:val="00B24124"/>
    <w:rsid w:val="00B243D3"/>
    <w:rsid w:val="00B2478B"/>
    <w:rsid w:val="00B24846"/>
    <w:rsid w:val="00B24D34"/>
    <w:rsid w:val="00B252D2"/>
    <w:rsid w:val="00B25802"/>
    <w:rsid w:val="00B258D3"/>
    <w:rsid w:val="00B25FD6"/>
    <w:rsid w:val="00B271F4"/>
    <w:rsid w:val="00B27459"/>
    <w:rsid w:val="00B274CB"/>
    <w:rsid w:val="00B27BC8"/>
    <w:rsid w:val="00B304E7"/>
    <w:rsid w:val="00B305FD"/>
    <w:rsid w:val="00B30BD7"/>
    <w:rsid w:val="00B30CAB"/>
    <w:rsid w:val="00B30CE7"/>
    <w:rsid w:val="00B30F5B"/>
    <w:rsid w:val="00B311CC"/>
    <w:rsid w:val="00B31546"/>
    <w:rsid w:val="00B3322E"/>
    <w:rsid w:val="00B33AD8"/>
    <w:rsid w:val="00B33DEB"/>
    <w:rsid w:val="00B33FA6"/>
    <w:rsid w:val="00B34D5E"/>
    <w:rsid w:val="00B3517E"/>
    <w:rsid w:val="00B3568E"/>
    <w:rsid w:val="00B35A70"/>
    <w:rsid w:val="00B35DEB"/>
    <w:rsid w:val="00B36158"/>
    <w:rsid w:val="00B371A9"/>
    <w:rsid w:val="00B371E2"/>
    <w:rsid w:val="00B3750A"/>
    <w:rsid w:val="00B37F5E"/>
    <w:rsid w:val="00B40B81"/>
    <w:rsid w:val="00B40CE4"/>
    <w:rsid w:val="00B40F2C"/>
    <w:rsid w:val="00B41179"/>
    <w:rsid w:val="00B41B1F"/>
    <w:rsid w:val="00B42720"/>
    <w:rsid w:val="00B42E9D"/>
    <w:rsid w:val="00B4386F"/>
    <w:rsid w:val="00B44ED8"/>
    <w:rsid w:val="00B467B2"/>
    <w:rsid w:val="00B46B40"/>
    <w:rsid w:val="00B50FED"/>
    <w:rsid w:val="00B511A4"/>
    <w:rsid w:val="00B51533"/>
    <w:rsid w:val="00B52382"/>
    <w:rsid w:val="00B523AD"/>
    <w:rsid w:val="00B53B06"/>
    <w:rsid w:val="00B547E3"/>
    <w:rsid w:val="00B5499B"/>
    <w:rsid w:val="00B54C1D"/>
    <w:rsid w:val="00B55FB6"/>
    <w:rsid w:val="00B571CB"/>
    <w:rsid w:val="00B57265"/>
    <w:rsid w:val="00B576FB"/>
    <w:rsid w:val="00B6056C"/>
    <w:rsid w:val="00B61781"/>
    <w:rsid w:val="00B61F6B"/>
    <w:rsid w:val="00B621F4"/>
    <w:rsid w:val="00B63413"/>
    <w:rsid w:val="00B6358F"/>
    <w:rsid w:val="00B6379D"/>
    <w:rsid w:val="00B63C87"/>
    <w:rsid w:val="00B645E2"/>
    <w:rsid w:val="00B653E0"/>
    <w:rsid w:val="00B65F32"/>
    <w:rsid w:val="00B67C0A"/>
    <w:rsid w:val="00B703D1"/>
    <w:rsid w:val="00B70455"/>
    <w:rsid w:val="00B7075C"/>
    <w:rsid w:val="00B71B40"/>
    <w:rsid w:val="00B72130"/>
    <w:rsid w:val="00B7239D"/>
    <w:rsid w:val="00B72D42"/>
    <w:rsid w:val="00B73282"/>
    <w:rsid w:val="00B73513"/>
    <w:rsid w:val="00B75038"/>
    <w:rsid w:val="00B7554E"/>
    <w:rsid w:val="00B76BEE"/>
    <w:rsid w:val="00B771E3"/>
    <w:rsid w:val="00B803FF"/>
    <w:rsid w:val="00B8085F"/>
    <w:rsid w:val="00B813C2"/>
    <w:rsid w:val="00B81AD6"/>
    <w:rsid w:val="00B81CF8"/>
    <w:rsid w:val="00B826C1"/>
    <w:rsid w:val="00B8335E"/>
    <w:rsid w:val="00B84BD3"/>
    <w:rsid w:val="00B85613"/>
    <w:rsid w:val="00B85B3D"/>
    <w:rsid w:val="00B86858"/>
    <w:rsid w:val="00B8735A"/>
    <w:rsid w:val="00B877F1"/>
    <w:rsid w:val="00B87DFF"/>
    <w:rsid w:val="00B903A5"/>
    <w:rsid w:val="00B9057A"/>
    <w:rsid w:val="00B90A33"/>
    <w:rsid w:val="00B90AB9"/>
    <w:rsid w:val="00B91029"/>
    <w:rsid w:val="00B912D4"/>
    <w:rsid w:val="00B912E5"/>
    <w:rsid w:val="00B91491"/>
    <w:rsid w:val="00B91727"/>
    <w:rsid w:val="00B91C33"/>
    <w:rsid w:val="00B9231B"/>
    <w:rsid w:val="00B934F4"/>
    <w:rsid w:val="00B93632"/>
    <w:rsid w:val="00B94096"/>
    <w:rsid w:val="00B9499F"/>
    <w:rsid w:val="00B94D7C"/>
    <w:rsid w:val="00B95FC8"/>
    <w:rsid w:val="00B960FF"/>
    <w:rsid w:val="00B96ECF"/>
    <w:rsid w:val="00B9734A"/>
    <w:rsid w:val="00B97C61"/>
    <w:rsid w:val="00BA01B9"/>
    <w:rsid w:val="00BA0DC3"/>
    <w:rsid w:val="00BA18B3"/>
    <w:rsid w:val="00BA2578"/>
    <w:rsid w:val="00BA2F89"/>
    <w:rsid w:val="00BA401F"/>
    <w:rsid w:val="00BA466B"/>
    <w:rsid w:val="00BA47D2"/>
    <w:rsid w:val="00BA48E6"/>
    <w:rsid w:val="00BA51A0"/>
    <w:rsid w:val="00BA5327"/>
    <w:rsid w:val="00BA5908"/>
    <w:rsid w:val="00BA6603"/>
    <w:rsid w:val="00BA7FD7"/>
    <w:rsid w:val="00BB0579"/>
    <w:rsid w:val="00BB0A6D"/>
    <w:rsid w:val="00BB0C80"/>
    <w:rsid w:val="00BB10CE"/>
    <w:rsid w:val="00BB1C6B"/>
    <w:rsid w:val="00BB34CE"/>
    <w:rsid w:val="00BB3774"/>
    <w:rsid w:val="00BB3E7C"/>
    <w:rsid w:val="00BB3EF1"/>
    <w:rsid w:val="00BB5EE2"/>
    <w:rsid w:val="00BB615D"/>
    <w:rsid w:val="00BB6CEF"/>
    <w:rsid w:val="00BB6E0D"/>
    <w:rsid w:val="00BB7384"/>
    <w:rsid w:val="00BC098D"/>
    <w:rsid w:val="00BC1007"/>
    <w:rsid w:val="00BC1F1A"/>
    <w:rsid w:val="00BC34A8"/>
    <w:rsid w:val="00BC3ADC"/>
    <w:rsid w:val="00BC3BEE"/>
    <w:rsid w:val="00BC4951"/>
    <w:rsid w:val="00BC5571"/>
    <w:rsid w:val="00BC63B6"/>
    <w:rsid w:val="00BC6A2F"/>
    <w:rsid w:val="00BC792F"/>
    <w:rsid w:val="00BC7DDE"/>
    <w:rsid w:val="00BD02AD"/>
    <w:rsid w:val="00BD1DDE"/>
    <w:rsid w:val="00BD22B1"/>
    <w:rsid w:val="00BD2447"/>
    <w:rsid w:val="00BD2A76"/>
    <w:rsid w:val="00BD2CCD"/>
    <w:rsid w:val="00BD2CDE"/>
    <w:rsid w:val="00BD40BF"/>
    <w:rsid w:val="00BD48B0"/>
    <w:rsid w:val="00BD4B90"/>
    <w:rsid w:val="00BD67BD"/>
    <w:rsid w:val="00BD6802"/>
    <w:rsid w:val="00BD7144"/>
    <w:rsid w:val="00BD7EA1"/>
    <w:rsid w:val="00BE01AF"/>
    <w:rsid w:val="00BE0336"/>
    <w:rsid w:val="00BE0752"/>
    <w:rsid w:val="00BE0D89"/>
    <w:rsid w:val="00BE2016"/>
    <w:rsid w:val="00BE4C1C"/>
    <w:rsid w:val="00BE5423"/>
    <w:rsid w:val="00BE59B0"/>
    <w:rsid w:val="00BE5DD0"/>
    <w:rsid w:val="00BE5DFF"/>
    <w:rsid w:val="00BE6DD9"/>
    <w:rsid w:val="00BE75D0"/>
    <w:rsid w:val="00BE7E8E"/>
    <w:rsid w:val="00BF007A"/>
    <w:rsid w:val="00BF03EF"/>
    <w:rsid w:val="00BF0D44"/>
    <w:rsid w:val="00BF1020"/>
    <w:rsid w:val="00BF1521"/>
    <w:rsid w:val="00BF1799"/>
    <w:rsid w:val="00BF18A9"/>
    <w:rsid w:val="00BF1E70"/>
    <w:rsid w:val="00BF1E7B"/>
    <w:rsid w:val="00BF4534"/>
    <w:rsid w:val="00BF4708"/>
    <w:rsid w:val="00BF6AFD"/>
    <w:rsid w:val="00BF6C75"/>
    <w:rsid w:val="00BF7754"/>
    <w:rsid w:val="00BF7E2A"/>
    <w:rsid w:val="00C001B3"/>
    <w:rsid w:val="00C00491"/>
    <w:rsid w:val="00C00655"/>
    <w:rsid w:val="00C0151D"/>
    <w:rsid w:val="00C02D64"/>
    <w:rsid w:val="00C0438F"/>
    <w:rsid w:val="00C04614"/>
    <w:rsid w:val="00C0655A"/>
    <w:rsid w:val="00C0657F"/>
    <w:rsid w:val="00C06E9D"/>
    <w:rsid w:val="00C0784C"/>
    <w:rsid w:val="00C10071"/>
    <w:rsid w:val="00C100E9"/>
    <w:rsid w:val="00C10238"/>
    <w:rsid w:val="00C10E72"/>
    <w:rsid w:val="00C11686"/>
    <w:rsid w:val="00C11E32"/>
    <w:rsid w:val="00C12DF7"/>
    <w:rsid w:val="00C144CF"/>
    <w:rsid w:val="00C1485C"/>
    <w:rsid w:val="00C148DE"/>
    <w:rsid w:val="00C14FD1"/>
    <w:rsid w:val="00C15502"/>
    <w:rsid w:val="00C15E3C"/>
    <w:rsid w:val="00C16E81"/>
    <w:rsid w:val="00C175C7"/>
    <w:rsid w:val="00C17DD6"/>
    <w:rsid w:val="00C2036F"/>
    <w:rsid w:val="00C20773"/>
    <w:rsid w:val="00C21B33"/>
    <w:rsid w:val="00C220A1"/>
    <w:rsid w:val="00C222A2"/>
    <w:rsid w:val="00C226BD"/>
    <w:rsid w:val="00C23346"/>
    <w:rsid w:val="00C239F3"/>
    <w:rsid w:val="00C23F3C"/>
    <w:rsid w:val="00C240B8"/>
    <w:rsid w:val="00C24994"/>
    <w:rsid w:val="00C2517B"/>
    <w:rsid w:val="00C2566D"/>
    <w:rsid w:val="00C257A9"/>
    <w:rsid w:val="00C25B6A"/>
    <w:rsid w:val="00C25BD2"/>
    <w:rsid w:val="00C26191"/>
    <w:rsid w:val="00C2676B"/>
    <w:rsid w:val="00C26A8C"/>
    <w:rsid w:val="00C26FE9"/>
    <w:rsid w:val="00C27C47"/>
    <w:rsid w:val="00C27D56"/>
    <w:rsid w:val="00C30365"/>
    <w:rsid w:val="00C30B22"/>
    <w:rsid w:val="00C31214"/>
    <w:rsid w:val="00C318DE"/>
    <w:rsid w:val="00C321CA"/>
    <w:rsid w:val="00C326C4"/>
    <w:rsid w:val="00C32878"/>
    <w:rsid w:val="00C32B18"/>
    <w:rsid w:val="00C33023"/>
    <w:rsid w:val="00C33712"/>
    <w:rsid w:val="00C33799"/>
    <w:rsid w:val="00C33860"/>
    <w:rsid w:val="00C33B5E"/>
    <w:rsid w:val="00C343B6"/>
    <w:rsid w:val="00C34834"/>
    <w:rsid w:val="00C34B73"/>
    <w:rsid w:val="00C353C1"/>
    <w:rsid w:val="00C35B39"/>
    <w:rsid w:val="00C35DB1"/>
    <w:rsid w:val="00C35EBE"/>
    <w:rsid w:val="00C36BE7"/>
    <w:rsid w:val="00C37737"/>
    <w:rsid w:val="00C40262"/>
    <w:rsid w:val="00C40C15"/>
    <w:rsid w:val="00C41A34"/>
    <w:rsid w:val="00C42462"/>
    <w:rsid w:val="00C42FAF"/>
    <w:rsid w:val="00C43966"/>
    <w:rsid w:val="00C44DEC"/>
    <w:rsid w:val="00C44DF4"/>
    <w:rsid w:val="00C44F4B"/>
    <w:rsid w:val="00C46BA1"/>
    <w:rsid w:val="00C5029D"/>
    <w:rsid w:val="00C505E8"/>
    <w:rsid w:val="00C51396"/>
    <w:rsid w:val="00C51992"/>
    <w:rsid w:val="00C51CC2"/>
    <w:rsid w:val="00C521F5"/>
    <w:rsid w:val="00C53801"/>
    <w:rsid w:val="00C53D15"/>
    <w:rsid w:val="00C5412A"/>
    <w:rsid w:val="00C547BF"/>
    <w:rsid w:val="00C54D45"/>
    <w:rsid w:val="00C553CB"/>
    <w:rsid w:val="00C56353"/>
    <w:rsid w:val="00C56929"/>
    <w:rsid w:val="00C56ECF"/>
    <w:rsid w:val="00C574D5"/>
    <w:rsid w:val="00C5760F"/>
    <w:rsid w:val="00C57E33"/>
    <w:rsid w:val="00C600DB"/>
    <w:rsid w:val="00C607EB"/>
    <w:rsid w:val="00C60ADF"/>
    <w:rsid w:val="00C613B8"/>
    <w:rsid w:val="00C61510"/>
    <w:rsid w:val="00C61856"/>
    <w:rsid w:val="00C6205B"/>
    <w:rsid w:val="00C626CB"/>
    <w:rsid w:val="00C62951"/>
    <w:rsid w:val="00C62AA7"/>
    <w:rsid w:val="00C62C7F"/>
    <w:rsid w:val="00C62DB2"/>
    <w:rsid w:val="00C63A32"/>
    <w:rsid w:val="00C63AC8"/>
    <w:rsid w:val="00C63D2C"/>
    <w:rsid w:val="00C6402E"/>
    <w:rsid w:val="00C64030"/>
    <w:rsid w:val="00C64218"/>
    <w:rsid w:val="00C64B11"/>
    <w:rsid w:val="00C655E0"/>
    <w:rsid w:val="00C6586E"/>
    <w:rsid w:val="00C65D21"/>
    <w:rsid w:val="00C661D5"/>
    <w:rsid w:val="00C665BA"/>
    <w:rsid w:val="00C66A79"/>
    <w:rsid w:val="00C67325"/>
    <w:rsid w:val="00C674AA"/>
    <w:rsid w:val="00C677E5"/>
    <w:rsid w:val="00C67F92"/>
    <w:rsid w:val="00C705C7"/>
    <w:rsid w:val="00C7068B"/>
    <w:rsid w:val="00C7157D"/>
    <w:rsid w:val="00C72674"/>
    <w:rsid w:val="00C733AB"/>
    <w:rsid w:val="00C738F2"/>
    <w:rsid w:val="00C73C82"/>
    <w:rsid w:val="00C73DB2"/>
    <w:rsid w:val="00C74B98"/>
    <w:rsid w:val="00C75824"/>
    <w:rsid w:val="00C758A2"/>
    <w:rsid w:val="00C75BE3"/>
    <w:rsid w:val="00C76109"/>
    <w:rsid w:val="00C76285"/>
    <w:rsid w:val="00C76DA4"/>
    <w:rsid w:val="00C76F7D"/>
    <w:rsid w:val="00C7701D"/>
    <w:rsid w:val="00C7733D"/>
    <w:rsid w:val="00C774E7"/>
    <w:rsid w:val="00C77646"/>
    <w:rsid w:val="00C8033A"/>
    <w:rsid w:val="00C808AB"/>
    <w:rsid w:val="00C80FA9"/>
    <w:rsid w:val="00C8104C"/>
    <w:rsid w:val="00C816D5"/>
    <w:rsid w:val="00C8175C"/>
    <w:rsid w:val="00C81C23"/>
    <w:rsid w:val="00C81E35"/>
    <w:rsid w:val="00C81EC7"/>
    <w:rsid w:val="00C835D3"/>
    <w:rsid w:val="00C8404E"/>
    <w:rsid w:val="00C84D15"/>
    <w:rsid w:val="00C856D3"/>
    <w:rsid w:val="00C8596D"/>
    <w:rsid w:val="00C86A16"/>
    <w:rsid w:val="00C871F8"/>
    <w:rsid w:val="00C8726D"/>
    <w:rsid w:val="00C873B3"/>
    <w:rsid w:val="00C878F1"/>
    <w:rsid w:val="00C90757"/>
    <w:rsid w:val="00C90829"/>
    <w:rsid w:val="00C90943"/>
    <w:rsid w:val="00C90B53"/>
    <w:rsid w:val="00C91079"/>
    <w:rsid w:val="00C912BA"/>
    <w:rsid w:val="00C918CD"/>
    <w:rsid w:val="00C9242A"/>
    <w:rsid w:val="00C95221"/>
    <w:rsid w:val="00C961EC"/>
    <w:rsid w:val="00C96512"/>
    <w:rsid w:val="00C96970"/>
    <w:rsid w:val="00C96BC0"/>
    <w:rsid w:val="00C96CD5"/>
    <w:rsid w:val="00C970EB"/>
    <w:rsid w:val="00C97182"/>
    <w:rsid w:val="00C974BC"/>
    <w:rsid w:val="00C97DBE"/>
    <w:rsid w:val="00C97F85"/>
    <w:rsid w:val="00CA0C40"/>
    <w:rsid w:val="00CA175A"/>
    <w:rsid w:val="00CA1A82"/>
    <w:rsid w:val="00CA1B9E"/>
    <w:rsid w:val="00CA35A4"/>
    <w:rsid w:val="00CA3654"/>
    <w:rsid w:val="00CA3825"/>
    <w:rsid w:val="00CA60BF"/>
    <w:rsid w:val="00CA6569"/>
    <w:rsid w:val="00CA68F0"/>
    <w:rsid w:val="00CA7805"/>
    <w:rsid w:val="00CA78AA"/>
    <w:rsid w:val="00CB0C6D"/>
    <w:rsid w:val="00CB1032"/>
    <w:rsid w:val="00CB21D0"/>
    <w:rsid w:val="00CB3A67"/>
    <w:rsid w:val="00CB419F"/>
    <w:rsid w:val="00CB47C6"/>
    <w:rsid w:val="00CB5019"/>
    <w:rsid w:val="00CB5345"/>
    <w:rsid w:val="00CB67B5"/>
    <w:rsid w:val="00CB6AF1"/>
    <w:rsid w:val="00CB6CB3"/>
    <w:rsid w:val="00CB72E3"/>
    <w:rsid w:val="00CB7755"/>
    <w:rsid w:val="00CB7E00"/>
    <w:rsid w:val="00CC0271"/>
    <w:rsid w:val="00CC02B4"/>
    <w:rsid w:val="00CC09A8"/>
    <w:rsid w:val="00CC155C"/>
    <w:rsid w:val="00CC1985"/>
    <w:rsid w:val="00CC1A39"/>
    <w:rsid w:val="00CC1FFB"/>
    <w:rsid w:val="00CC34FE"/>
    <w:rsid w:val="00CC35A7"/>
    <w:rsid w:val="00CC395E"/>
    <w:rsid w:val="00CC3E51"/>
    <w:rsid w:val="00CC40D3"/>
    <w:rsid w:val="00CC42B0"/>
    <w:rsid w:val="00CC6049"/>
    <w:rsid w:val="00CC73BB"/>
    <w:rsid w:val="00CC77D4"/>
    <w:rsid w:val="00CC7FAB"/>
    <w:rsid w:val="00CD032A"/>
    <w:rsid w:val="00CD05CF"/>
    <w:rsid w:val="00CD0B4C"/>
    <w:rsid w:val="00CD0BBD"/>
    <w:rsid w:val="00CD1597"/>
    <w:rsid w:val="00CD1A8B"/>
    <w:rsid w:val="00CD1EAD"/>
    <w:rsid w:val="00CD2E2B"/>
    <w:rsid w:val="00CD359F"/>
    <w:rsid w:val="00CD3F9B"/>
    <w:rsid w:val="00CD4184"/>
    <w:rsid w:val="00CD5E5C"/>
    <w:rsid w:val="00CE00AF"/>
    <w:rsid w:val="00CE014A"/>
    <w:rsid w:val="00CE060C"/>
    <w:rsid w:val="00CE0838"/>
    <w:rsid w:val="00CE2334"/>
    <w:rsid w:val="00CE24F1"/>
    <w:rsid w:val="00CE281A"/>
    <w:rsid w:val="00CE4347"/>
    <w:rsid w:val="00CE595F"/>
    <w:rsid w:val="00CE5F64"/>
    <w:rsid w:val="00CE6A44"/>
    <w:rsid w:val="00CE7BE6"/>
    <w:rsid w:val="00CF0B99"/>
    <w:rsid w:val="00CF16CB"/>
    <w:rsid w:val="00CF1AF8"/>
    <w:rsid w:val="00CF3576"/>
    <w:rsid w:val="00CF3702"/>
    <w:rsid w:val="00CF3DA9"/>
    <w:rsid w:val="00CF437D"/>
    <w:rsid w:val="00CF5097"/>
    <w:rsid w:val="00CF53E8"/>
    <w:rsid w:val="00CF55DD"/>
    <w:rsid w:val="00CF58F8"/>
    <w:rsid w:val="00CF5C97"/>
    <w:rsid w:val="00CF5F9A"/>
    <w:rsid w:val="00CF648D"/>
    <w:rsid w:val="00CF670E"/>
    <w:rsid w:val="00CF7470"/>
    <w:rsid w:val="00CF78B0"/>
    <w:rsid w:val="00CF7DD3"/>
    <w:rsid w:val="00CF7E3A"/>
    <w:rsid w:val="00D000BD"/>
    <w:rsid w:val="00D00D44"/>
    <w:rsid w:val="00D01552"/>
    <w:rsid w:val="00D01957"/>
    <w:rsid w:val="00D02385"/>
    <w:rsid w:val="00D03AFA"/>
    <w:rsid w:val="00D03D1D"/>
    <w:rsid w:val="00D040A4"/>
    <w:rsid w:val="00D04791"/>
    <w:rsid w:val="00D050B9"/>
    <w:rsid w:val="00D05174"/>
    <w:rsid w:val="00D06037"/>
    <w:rsid w:val="00D061A8"/>
    <w:rsid w:val="00D062DE"/>
    <w:rsid w:val="00D06ACE"/>
    <w:rsid w:val="00D06CD0"/>
    <w:rsid w:val="00D078E7"/>
    <w:rsid w:val="00D07C64"/>
    <w:rsid w:val="00D10C69"/>
    <w:rsid w:val="00D10C7D"/>
    <w:rsid w:val="00D110F6"/>
    <w:rsid w:val="00D110FD"/>
    <w:rsid w:val="00D1192B"/>
    <w:rsid w:val="00D11BBA"/>
    <w:rsid w:val="00D13498"/>
    <w:rsid w:val="00D14143"/>
    <w:rsid w:val="00D142A7"/>
    <w:rsid w:val="00D14F6C"/>
    <w:rsid w:val="00D15CA6"/>
    <w:rsid w:val="00D16131"/>
    <w:rsid w:val="00D163CC"/>
    <w:rsid w:val="00D16F02"/>
    <w:rsid w:val="00D170F1"/>
    <w:rsid w:val="00D1723F"/>
    <w:rsid w:val="00D21BDD"/>
    <w:rsid w:val="00D22D2B"/>
    <w:rsid w:val="00D2337F"/>
    <w:rsid w:val="00D23867"/>
    <w:rsid w:val="00D238F0"/>
    <w:rsid w:val="00D240A7"/>
    <w:rsid w:val="00D2439F"/>
    <w:rsid w:val="00D25557"/>
    <w:rsid w:val="00D277DF"/>
    <w:rsid w:val="00D27FD2"/>
    <w:rsid w:val="00D30F46"/>
    <w:rsid w:val="00D32099"/>
    <w:rsid w:val="00D32C92"/>
    <w:rsid w:val="00D3327E"/>
    <w:rsid w:val="00D3352B"/>
    <w:rsid w:val="00D33D8F"/>
    <w:rsid w:val="00D34059"/>
    <w:rsid w:val="00D34666"/>
    <w:rsid w:val="00D3537D"/>
    <w:rsid w:val="00D358BA"/>
    <w:rsid w:val="00D35A6B"/>
    <w:rsid w:val="00D35B52"/>
    <w:rsid w:val="00D40361"/>
    <w:rsid w:val="00D40AEF"/>
    <w:rsid w:val="00D40C04"/>
    <w:rsid w:val="00D41267"/>
    <w:rsid w:val="00D414E1"/>
    <w:rsid w:val="00D41F7D"/>
    <w:rsid w:val="00D4269D"/>
    <w:rsid w:val="00D42874"/>
    <w:rsid w:val="00D428E6"/>
    <w:rsid w:val="00D42924"/>
    <w:rsid w:val="00D433BC"/>
    <w:rsid w:val="00D4360F"/>
    <w:rsid w:val="00D43CD3"/>
    <w:rsid w:val="00D44C15"/>
    <w:rsid w:val="00D47600"/>
    <w:rsid w:val="00D50106"/>
    <w:rsid w:val="00D514E7"/>
    <w:rsid w:val="00D5164A"/>
    <w:rsid w:val="00D51C2A"/>
    <w:rsid w:val="00D51E47"/>
    <w:rsid w:val="00D532A4"/>
    <w:rsid w:val="00D54183"/>
    <w:rsid w:val="00D548A5"/>
    <w:rsid w:val="00D54B82"/>
    <w:rsid w:val="00D55220"/>
    <w:rsid w:val="00D56158"/>
    <w:rsid w:val="00D5726B"/>
    <w:rsid w:val="00D57699"/>
    <w:rsid w:val="00D57F99"/>
    <w:rsid w:val="00D60053"/>
    <w:rsid w:val="00D604F2"/>
    <w:rsid w:val="00D60618"/>
    <w:rsid w:val="00D60AE2"/>
    <w:rsid w:val="00D60EA3"/>
    <w:rsid w:val="00D61A66"/>
    <w:rsid w:val="00D62046"/>
    <w:rsid w:val="00D620C4"/>
    <w:rsid w:val="00D6266A"/>
    <w:rsid w:val="00D62E49"/>
    <w:rsid w:val="00D64088"/>
    <w:rsid w:val="00D64A62"/>
    <w:rsid w:val="00D650E3"/>
    <w:rsid w:val="00D657F0"/>
    <w:rsid w:val="00D669CF"/>
    <w:rsid w:val="00D672E6"/>
    <w:rsid w:val="00D67560"/>
    <w:rsid w:val="00D676FB"/>
    <w:rsid w:val="00D71145"/>
    <w:rsid w:val="00D726BB"/>
    <w:rsid w:val="00D726EE"/>
    <w:rsid w:val="00D73768"/>
    <w:rsid w:val="00D73E56"/>
    <w:rsid w:val="00D73F53"/>
    <w:rsid w:val="00D743D0"/>
    <w:rsid w:val="00D744BE"/>
    <w:rsid w:val="00D745C5"/>
    <w:rsid w:val="00D74A2F"/>
    <w:rsid w:val="00D75253"/>
    <w:rsid w:val="00D754E7"/>
    <w:rsid w:val="00D75565"/>
    <w:rsid w:val="00D769F1"/>
    <w:rsid w:val="00D76F98"/>
    <w:rsid w:val="00D76FDC"/>
    <w:rsid w:val="00D773B5"/>
    <w:rsid w:val="00D8071B"/>
    <w:rsid w:val="00D80CB3"/>
    <w:rsid w:val="00D80D72"/>
    <w:rsid w:val="00D812DD"/>
    <w:rsid w:val="00D8227F"/>
    <w:rsid w:val="00D83C46"/>
    <w:rsid w:val="00D84321"/>
    <w:rsid w:val="00D850A3"/>
    <w:rsid w:val="00D851BB"/>
    <w:rsid w:val="00D854BA"/>
    <w:rsid w:val="00D856E6"/>
    <w:rsid w:val="00D867B3"/>
    <w:rsid w:val="00D8708E"/>
    <w:rsid w:val="00D87CF4"/>
    <w:rsid w:val="00D87E0A"/>
    <w:rsid w:val="00D87EAC"/>
    <w:rsid w:val="00D90015"/>
    <w:rsid w:val="00D903BC"/>
    <w:rsid w:val="00D90BF2"/>
    <w:rsid w:val="00D92917"/>
    <w:rsid w:val="00D9307D"/>
    <w:rsid w:val="00D93B71"/>
    <w:rsid w:val="00D96BBB"/>
    <w:rsid w:val="00D96BD2"/>
    <w:rsid w:val="00D97621"/>
    <w:rsid w:val="00DA00F2"/>
    <w:rsid w:val="00DA07B8"/>
    <w:rsid w:val="00DA07CE"/>
    <w:rsid w:val="00DA126E"/>
    <w:rsid w:val="00DA172D"/>
    <w:rsid w:val="00DA1775"/>
    <w:rsid w:val="00DA18BB"/>
    <w:rsid w:val="00DA24DE"/>
    <w:rsid w:val="00DA2595"/>
    <w:rsid w:val="00DA269C"/>
    <w:rsid w:val="00DA2D07"/>
    <w:rsid w:val="00DA3EAC"/>
    <w:rsid w:val="00DA3F78"/>
    <w:rsid w:val="00DA4026"/>
    <w:rsid w:val="00DA4211"/>
    <w:rsid w:val="00DA592B"/>
    <w:rsid w:val="00DA59A8"/>
    <w:rsid w:val="00DA63D0"/>
    <w:rsid w:val="00DA6B62"/>
    <w:rsid w:val="00DA7148"/>
    <w:rsid w:val="00DA7662"/>
    <w:rsid w:val="00DA7B4B"/>
    <w:rsid w:val="00DA7BA0"/>
    <w:rsid w:val="00DA7F05"/>
    <w:rsid w:val="00DB031A"/>
    <w:rsid w:val="00DB0945"/>
    <w:rsid w:val="00DB16A0"/>
    <w:rsid w:val="00DB29B2"/>
    <w:rsid w:val="00DB3E22"/>
    <w:rsid w:val="00DB4BEC"/>
    <w:rsid w:val="00DB4E08"/>
    <w:rsid w:val="00DB5075"/>
    <w:rsid w:val="00DB67A2"/>
    <w:rsid w:val="00DB77D9"/>
    <w:rsid w:val="00DC035E"/>
    <w:rsid w:val="00DC0371"/>
    <w:rsid w:val="00DC1E6F"/>
    <w:rsid w:val="00DC28B2"/>
    <w:rsid w:val="00DC394D"/>
    <w:rsid w:val="00DC44AB"/>
    <w:rsid w:val="00DC47D9"/>
    <w:rsid w:val="00DC4F39"/>
    <w:rsid w:val="00DD03FB"/>
    <w:rsid w:val="00DD0936"/>
    <w:rsid w:val="00DD0C6A"/>
    <w:rsid w:val="00DD1A9F"/>
    <w:rsid w:val="00DD1C60"/>
    <w:rsid w:val="00DD223E"/>
    <w:rsid w:val="00DD2F87"/>
    <w:rsid w:val="00DD415F"/>
    <w:rsid w:val="00DD4B66"/>
    <w:rsid w:val="00DD5CC2"/>
    <w:rsid w:val="00DD5E30"/>
    <w:rsid w:val="00DD5EF0"/>
    <w:rsid w:val="00DD61F5"/>
    <w:rsid w:val="00DD6975"/>
    <w:rsid w:val="00DD70E3"/>
    <w:rsid w:val="00DD7D90"/>
    <w:rsid w:val="00DE1774"/>
    <w:rsid w:val="00DE2119"/>
    <w:rsid w:val="00DE252B"/>
    <w:rsid w:val="00DE2A9C"/>
    <w:rsid w:val="00DE2C2D"/>
    <w:rsid w:val="00DE70DD"/>
    <w:rsid w:val="00DE7BB3"/>
    <w:rsid w:val="00DE7E47"/>
    <w:rsid w:val="00DF08C7"/>
    <w:rsid w:val="00DF185D"/>
    <w:rsid w:val="00DF2384"/>
    <w:rsid w:val="00DF3D9C"/>
    <w:rsid w:val="00DF4A74"/>
    <w:rsid w:val="00DF4B73"/>
    <w:rsid w:val="00DF4E7C"/>
    <w:rsid w:val="00DF57AD"/>
    <w:rsid w:val="00DF5CF1"/>
    <w:rsid w:val="00DF7707"/>
    <w:rsid w:val="00DF7BB3"/>
    <w:rsid w:val="00DF7BE8"/>
    <w:rsid w:val="00E00F38"/>
    <w:rsid w:val="00E01F9E"/>
    <w:rsid w:val="00E03650"/>
    <w:rsid w:val="00E04DD1"/>
    <w:rsid w:val="00E053F2"/>
    <w:rsid w:val="00E055B7"/>
    <w:rsid w:val="00E057EF"/>
    <w:rsid w:val="00E05ABD"/>
    <w:rsid w:val="00E05E12"/>
    <w:rsid w:val="00E05F33"/>
    <w:rsid w:val="00E06CBD"/>
    <w:rsid w:val="00E06ED6"/>
    <w:rsid w:val="00E10CE9"/>
    <w:rsid w:val="00E110A7"/>
    <w:rsid w:val="00E13DF6"/>
    <w:rsid w:val="00E146D1"/>
    <w:rsid w:val="00E147FC"/>
    <w:rsid w:val="00E148C8"/>
    <w:rsid w:val="00E15A62"/>
    <w:rsid w:val="00E15CAD"/>
    <w:rsid w:val="00E15E8C"/>
    <w:rsid w:val="00E1600A"/>
    <w:rsid w:val="00E16F25"/>
    <w:rsid w:val="00E1707D"/>
    <w:rsid w:val="00E1747D"/>
    <w:rsid w:val="00E17598"/>
    <w:rsid w:val="00E17B30"/>
    <w:rsid w:val="00E17EC9"/>
    <w:rsid w:val="00E20101"/>
    <w:rsid w:val="00E20220"/>
    <w:rsid w:val="00E208A9"/>
    <w:rsid w:val="00E213C3"/>
    <w:rsid w:val="00E216CE"/>
    <w:rsid w:val="00E23124"/>
    <w:rsid w:val="00E23280"/>
    <w:rsid w:val="00E232B2"/>
    <w:rsid w:val="00E23C2B"/>
    <w:rsid w:val="00E23C4B"/>
    <w:rsid w:val="00E23DFA"/>
    <w:rsid w:val="00E24EA0"/>
    <w:rsid w:val="00E259EA"/>
    <w:rsid w:val="00E25CFE"/>
    <w:rsid w:val="00E2603F"/>
    <w:rsid w:val="00E264D3"/>
    <w:rsid w:val="00E27C56"/>
    <w:rsid w:val="00E3039E"/>
    <w:rsid w:val="00E30597"/>
    <w:rsid w:val="00E30A5C"/>
    <w:rsid w:val="00E30AB0"/>
    <w:rsid w:val="00E30FC5"/>
    <w:rsid w:val="00E3117A"/>
    <w:rsid w:val="00E318B8"/>
    <w:rsid w:val="00E323C2"/>
    <w:rsid w:val="00E33EA3"/>
    <w:rsid w:val="00E342CA"/>
    <w:rsid w:val="00E351B1"/>
    <w:rsid w:val="00E356A6"/>
    <w:rsid w:val="00E360FD"/>
    <w:rsid w:val="00E3674B"/>
    <w:rsid w:val="00E36BC7"/>
    <w:rsid w:val="00E36D32"/>
    <w:rsid w:val="00E37181"/>
    <w:rsid w:val="00E37E59"/>
    <w:rsid w:val="00E37EC0"/>
    <w:rsid w:val="00E40196"/>
    <w:rsid w:val="00E40AD0"/>
    <w:rsid w:val="00E4156E"/>
    <w:rsid w:val="00E420D4"/>
    <w:rsid w:val="00E4246B"/>
    <w:rsid w:val="00E42D60"/>
    <w:rsid w:val="00E43474"/>
    <w:rsid w:val="00E43F82"/>
    <w:rsid w:val="00E44128"/>
    <w:rsid w:val="00E445D4"/>
    <w:rsid w:val="00E4473E"/>
    <w:rsid w:val="00E46166"/>
    <w:rsid w:val="00E463DF"/>
    <w:rsid w:val="00E470C2"/>
    <w:rsid w:val="00E47226"/>
    <w:rsid w:val="00E47A7E"/>
    <w:rsid w:val="00E504DB"/>
    <w:rsid w:val="00E50B9A"/>
    <w:rsid w:val="00E50DAE"/>
    <w:rsid w:val="00E51BCE"/>
    <w:rsid w:val="00E52075"/>
    <w:rsid w:val="00E520B1"/>
    <w:rsid w:val="00E5249E"/>
    <w:rsid w:val="00E527C2"/>
    <w:rsid w:val="00E529E5"/>
    <w:rsid w:val="00E530A4"/>
    <w:rsid w:val="00E5400E"/>
    <w:rsid w:val="00E54252"/>
    <w:rsid w:val="00E55A22"/>
    <w:rsid w:val="00E55C30"/>
    <w:rsid w:val="00E55CC0"/>
    <w:rsid w:val="00E561F2"/>
    <w:rsid w:val="00E569C1"/>
    <w:rsid w:val="00E57568"/>
    <w:rsid w:val="00E60761"/>
    <w:rsid w:val="00E613B3"/>
    <w:rsid w:val="00E613DE"/>
    <w:rsid w:val="00E615FD"/>
    <w:rsid w:val="00E61702"/>
    <w:rsid w:val="00E62089"/>
    <w:rsid w:val="00E62578"/>
    <w:rsid w:val="00E62B1B"/>
    <w:rsid w:val="00E62C85"/>
    <w:rsid w:val="00E6302F"/>
    <w:rsid w:val="00E63968"/>
    <w:rsid w:val="00E63D88"/>
    <w:rsid w:val="00E6465D"/>
    <w:rsid w:val="00E64799"/>
    <w:rsid w:val="00E6582E"/>
    <w:rsid w:val="00E6596A"/>
    <w:rsid w:val="00E65E31"/>
    <w:rsid w:val="00E66576"/>
    <w:rsid w:val="00E66D62"/>
    <w:rsid w:val="00E67B1A"/>
    <w:rsid w:val="00E707D9"/>
    <w:rsid w:val="00E709EC"/>
    <w:rsid w:val="00E70B99"/>
    <w:rsid w:val="00E71081"/>
    <w:rsid w:val="00E717FE"/>
    <w:rsid w:val="00E728AB"/>
    <w:rsid w:val="00E72E61"/>
    <w:rsid w:val="00E73D68"/>
    <w:rsid w:val="00E73E48"/>
    <w:rsid w:val="00E744F7"/>
    <w:rsid w:val="00E76DC1"/>
    <w:rsid w:val="00E77103"/>
    <w:rsid w:val="00E77542"/>
    <w:rsid w:val="00E77EC3"/>
    <w:rsid w:val="00E8112A"/>
    <w:rsid w:val="00E81CDE"/>
    <w:rsid w:val="00E832AF"/>
    <w:rsid w:val="00E83394"/>
    <w:rsid w:val="00E83D8A"/>
    <w:rsid w:val="00E843E9"/>
    <w:rsid w:val="00E8483D"/>
    <w:rsid w:val="00E851C9"/>
    <w:rsid w:val="00E85A8F"/>
    <w:rsid w:val="00E86823"/>
    <w:rsid w:val="00E86ED7"/>
    <w:rsid w:val="00E87791"/>
    <w:rsid w:val="00E879F3"/>
    <w:rsid w:val="00E87A16"/>
    <w:rsid w:val="00E900E1"/>
    <w:rsid w:val="00E905C4"/>
    <w:rsid w:val="00E91190"/>
    <w:rsid w:val="00E91D81"/>
    <w:rsid w:val="00E922F5"/>
    <w:rsid w:val="00E92F56"/>
    <w:rsid w:val="00E935AB"/>
    <w:rsid w:val="00E9361F"/>
    <w:rsid w:val="00E9391D"/>
    <w:rsid w:val="00E93B6A"/>
    <w:rsid w:val="00E93FD0"/>
    <w:rsid w:val="00E9454E"/>
    <w:rsid w:val="00E94943"/>
    <w:rsid w:val="00E969A4"/>
    <w:rsid w:val="00E96DB9"/>
    <w:rsid w:val="00EA0E24"/>
    <w:rsid w:val="00EA2A50"/>
    <w:rsid w:val="00EA3432"/>
    <w:rsid w:val="00EA4825"/>
    <w:rsid w:val="00EA4FB1"/>
    <w:rsid w:val="00EA59C3"/>
    <w:rsid w:val="00EA62E8"/>
    <w:rsid w:val="00EA74C2"/>
    <w:rsid w:val="00EA7CC7"/>
    <w:rsid w:val="00EB0811"/>
    <w:rsid w:val="00EB0C3A"/>
    <w:rsid w:val="00EB14DE"/>
    <w:rsid w:val="00EB1A8E"/>
    <w:rsid w:val="00EB1C8D"/>
    <w:rsid w:val="00EB32F2"/>
    <w:rsid w:val="00EB356F"/>
    <w:rsid w:val="00EB3725"/>
    <w:rsid w:val="00EB3AE6"/>
    <w:rsid w:val="00EB3AF8"/>
    <w:rsid w:val="00EB46E5"/>
    <w:rsid w:val="00EB47F7"/>
    <w:rsid w:val="00EB4C24"/>
    <w:rsid w:val="00EB5041"/>
    <w:rsid w:val="00EB56E4"/>
    <w:rsid w:val="00EB5794"/>
    <w:rsid w:val="00EB5C8A"/>
    <w:rsid w:val="00EB7293"/>
    <w:rsid w:val="00EB7972"/>
    <w:rsid w:val="00EC08BC"/>
    <w:rsid w:val="00EC0C4A"/>
    <w:rsid w:val="00EC13FD"/>
    <w:rsid w:val="00EC1595"/>
    <w:rsid w:val="00EC19EE"/>
    <w:rsid w:val="00EC1B84"/>
    <w:rsid w:val="00EC369F"/>
    <w:rsid w:val="00EC380A"/>
    <w:rsid w:val="00EC4E49"/>
    <w:rsid w:val="00EC534E"/>
    <w:rsid w:val="00EC5423"/>
    <w:rsid w:val="00EC7250"/>
    <w:rsid w:val="00ED0425"/>
    <w:rsid w:val="00ED058F"/>
    <w:rsid w:val="00ED0669"/>
    <w:rsid w:val="00ED095A"/>
    <w:rsid w:val="00ED108C"/>
    <w:rsid w:val="00ED18EA"/>
    <w:rsid w:val="00ED198B"/>
    <w:rsid w:val="00ED1B23"/>
    <w:rsid w:val="00ED2330"/>
    <w:rsid w:val="00ED248B"/>
    <w:rsid w:val="00ED29F0"/>
    <w:rsid w:val="00ED36D9"/>
    <w:rsid w:val="00ED370F"/>
    <w:rsid w:val="00ED5761"/>
    <w:rsid w:val="00ED668E"/>
    <w:rsid w:val="00ED6CBC"/>
    <w:rsid w:val="00ED6FBB"/>
    <w:rsid w:val="00EE068E"/>
    <w:rsid w:val="00EE17E9"/>
    <w:rsid w:val="00EE190D"/>
    <w:rsid w:val="00EE19FD"/>
    <w:rsid w:val="00EE21D3"/>
    <w:rsid w:val="00EE2B92"/>
    <w:rsid w:val="00EE3D2B"/>
    <w:rsid w:val="00EE3E41"/>
    <w:rsid w:val="00EE4147"/>
    <w:rsid w:val="00EE45C7"/>
    <w:rsid w:val="00EE4B45"/>
    <w:rsid w:val="00EE5871"/>
    <w:rsid w:val="00EE6E21"/>
    <w:rsid w:val="00EE71AA"/>
    <w:rsid w:val="00EE73F5"/>
    <w:rsid w:val="00EE76DE"/>
    <w:rsid w:val="00EE7859"/>
    <w:rsid w:val="00EF099D"/>
    <w:rsid w:val="00EF0AEA"/>
    <w:rsid w:val="00EF0DC4"/>
    <w:rsid w:val="00EF1583"/>
    <w:rsid w:val="00EF1F84"/>
    <w:rsid w:val="00EF2ACB"/>
    <w:rsid w:val="00EF3906"/>
    <w:rsid w:val="00EF3C8D"/>
    <w:rsid w:val="00EF40B7"/>
    <w:rsid w:val="00EF4CBF"/>
    <w:rsid w:val="00EF4D49"/>
    <w:rsid w:val="00EF5172"/>
    <w:rsid w:val="00EF58C8"/>
    <w:rsid w:val="00EF7BCC"/>
    <w:rsid w:val="00EF7E39"/>
    <w:rsid w:val="00F00937"/>
    <w:rsid w:val="00F00A27"/>
    <w:rsid w:val="00F00C1B"/>
    <w:rsid w:val="00F018DA"/>
    <w:rsid w:val="00F02067"/>
    <w:rsid w:val="00F02A6A"/>
    <w:rsid w:val="00F02D8B"/>
    <w:rsid w:val="00F04C47"/>
    <w:rsid w:val="00F05BA6"/>
    <w:rsid w:val="00F06770"/>
    <w:rsid w:val="00F06E1D"/>
    <w:rsid w:val="00F06E84"/>
    <w:rsid w:val="00F06F76"/>
    <w:rsid w:val="00F07BEF"/>
    <w:rsid w:val="00F108EF"/>
    <w:rsid w:val="00F1194A"/>
    <w:rsid w:val="00F11BA3"/>
    <w:rsid w:val="00F12382"/>
    <w:rsid w:val="00F12623"/>
    <w:rsid w:val="00F12BE9"/>
    <w:rsid w:val="00F130CB"/>
    <w:rsid w:val="00F13250"/>
    <w:rsid w:val="00F13951"/>
    <w:rsid w:val="00F13B0F"/>
    <w:rsid w:val="00F142AB"/>
    <w:rsid w:val="00F14366"/>
    <w:rsid w:val="00F14699"/>
    <w:rsid w:val="00F148F0"/>
    <w:rsid w:val="00F15756"/>
    <w:rsid w:val="00F157C1"/>
    <w:rsid w:val="00F1787D"/>
    <w:rsid w:val="00F2016B"/>
    <w:rsid w:val="00F20A3F"/>
    <w:rsid w:val="00F20EAC"/>
    <w:rsid w:val="00F22299"/>
    <w:rsid w:val="00F235F5"/>
    <w:rsid w:val="00F243BE"/>
    <w:rsid w:val="00F27B69"/>
    <w:rsid w:val="00F27CAD"/>
    <w:rsid w:val="00F27E0A"/>
    <w:rsid w:val="00F30205"/>
    <w:rsid w:val="00F303A3"/>
    <w:rsid w:val="00F3118D"/>
    <w:rsid w:val="00F31B00"/>
    <w:rsid w:val="00F3240F"/>
    <w:rsid w:val="00F333F5"/>
    <w:rsid w:val="00F33725"/>
    <w:rsid w:val="00F34F00"/>
    <w:rsid w:val="00F35CC9"/>
    <w:rsid w:val="00F36DB6"/>
    <w:rsid w:val="00F37C66"/>
    <w:rsid w:val="00F403B2"/>
    <w:rsid w:val="00F404E0"/>
    <w:rsid w:val="00F40757"/>
    <w:rsid w:val="00F41BFB"/>
    <w:rsid w:val="00F428BB"/>
    <w:rsid w:val="00F44144"/>
    <w:rsid w:val="00F45041"/>
    <w:rsid w:val="00F45578"/>
    <w:rsid w:val="00F457DD"/>
    <w:rsid w:val="00F458A5"/>
    <w:rsid w:val="00F470BE"/>
    <w:rsid w:val="00F4733A"/>
    <w:rsid w:val="00F47569"/>
    <w:rsid w:val="00F477DD"/>
    <w:rsid w:val="00F517E8"/>
    <w:rsid w:val="00F522E9"/>
    <w:rsid w:val="00F526AA"/>
    <w:rsid w:val="00F54024"/>
    <w:rsid w:val="00F543E2"/>
    <w:rsid w:val="00F54745"/>
    <w:rsid w:val="00F54FC6"/>
    <w:rsid w:val="00F54FF8"/>
    <w:rsid w:val="00F5682D"/>
    <w:rsid w:val="00F56890"/>
    <w:rsid w:val="00F6058F"/>
    <w:rsid w:val="00F60E7F"/>
    <w:rsid w:val="00F60F48"/>
    <w:rsid w:val="00F62E5F"/>
    <w:rsid w:val="00F64F11"/>
    <w:rsid w:val="00F65679"/>
    <w:rsid w:val="00F657EA"/>
    <w:rsid w:val="00F659FC"/>
    <w:rsid w:val="00F67203"/>
    <w:rsid w:val="00F673D3"/>
    <w:rsid w:val="00F67A64"/>
    <w:rsid w:val="00F700F7"/>
    <w:rsid w:val="00F70135"/>
    <w:rsid w:val="00F709CB"/>
    <w:rsid w:val="00F71E81"/>
    <w:rsid w:val="00F71FED"/>
    <w:rsid w:val="00F73205"/>
    <w:rsid w:val="00F74325"/>
    <w:rsid w:val="00F74429"/>
    <w:rsid w:val="00F748D5"/>
    <w:rsid w:val="00F75784"/>
    <w:rsid w:val="00F7621D"/>
    <w:rsid w:val="00F764DD"/>
    <w:rsid w:val="00F775FD"/>
    <w:rsid w:val="00F80FF3"/>
    <w:rsid w:val="00F81360"/>
    <w:rsid w:val="00F81466"/>
    <w:rsid w:val="00F820F1"/>
    <w:rsid w:val="00F8242C"/>
    <w:rsid w:val="00F8510D"/>
    <w:rsid w:val="00F8541A"/>
    <w:rsid w:val="00F858D8"/>
    <w:rsid w:val="00F866A6"/>
    <w:rsid w:val="00F86976"/>
    <w:rsid w:val="00F86CB0"/>
    <w:rsid w:val="00F86CD4"/>
    <w:rsid w:val="00F87595"/>
    <w:rsid w:val="00F87617"/>
    <w:rsid w:val="00F87F65"/>
    <w:rsid w:val="00F902FC"/>
    <w:rsid w:val="00F919F1"/>
    <w:rsid w:val="00F928D7"/>
    <w:rsid w:val="00F928E5"/>
    <w:rsid w:val="00F93044"/>
    <w:rsid w:val="00F93375"/>
    <w:rsid w:val="00F93442"/>
    <w:rsid w:val="00F94584"/>
    <w:rsid w:val="00F94837"/>
    <w:rsid w:val="00F949BD"/>
    <w:rsid w:val="00F950BD"/>
    <w:rsid w:val="00F953F3"/>
    <w:rsid w:val="00F95781"/>
    <w:rsid w:val="00F95FFF"/>
    <w:rsid w:val="00F96704"/>
    <w:rsid w:val="00F97A07"/>
    <w:rsid w:val="00F97AE3"/>
    <w:rsid w:val="00F97E39"/>
    <w:rsid w:val="00FA00B5"/>
    <w:rsid w:val="00FA04D7"/>
    <w:rsid w:val="00FA0817"/>
    <w:rsid w:val="00FA0BC5"/>
    <w:rsid w:val="00FA0F6D"/>
    <w:rsid w:val="00FA1848"/>
    <w:rsid w:val="00FA1E17"/>
    <w:rsid w:val="00FA253E"/>
    <w:rsid w:val="00FA27AE"/>
    <w:rsid w:val="00FA2ACD"/>
    <w:rsid w:val="00FA3990"/>
    <w:rsid w:val="00FA4821"/>
    <w:rsid w:val="00FA4BCE"/>
    <w:rsid w:val="00FA4EC1"/>
    <w:rsid w:val="00FA5219"/>
    <w:rsid w:val="00FA52F8"/>
    <w:rsid w:val="00FA5766"/>
    <w:rsid w:val="00FA63D6"/>
    <w:rsid w:val="00FA668E"/>
    <w:rsid w:val="00FA6691"/>
    <w:rsid w:val="00FA732D"/>
    <w:rsid w:val="00FA78A6"/>
    <w:rsid w:val="00FA7D6E"/>
    <w:rsid w:val="00FB0213"/>
    <w:rsid w:val="00FB0866"/>
    <w:rsid w:val="00FB0C28"/>
    <w:rsid w:val="00FB0CAB"/>
    <w:rsid w:val="00FB1ECB"/>
    <w:rsid w:val="00FB32F9"/>
    <w:rsid w:val="00FB3C3D"/>
    <w:rsid w:val="00FB4ADA"/>
    <w:rsid w:val="00FB5059"/>
    <w:rsid w:val="00FB57D6"/>
    <w:rsid w:val="00FB5D52"/>
    <w:rsid w:val="00FB60C8"/>
    <w:rsid w:val="00FB61A9"/>
    <w:rsid w:val="00FB6226"/>
    <w:rsid w:val="00FB6616"/>
    <w:rsid w:val="00FB7134"/>
    <w:rsid w:val="00FB7976"/>
    <w:rsid w:val="00FC0D7C"/>
    <w:rsid w:val="00FC13D8"/>
    <w:rsid w:val="00FC1789"/>
    <w:rsid w:val="00FC2C8E"/>
    <w:rsid w:val="00FC2F0E"/>
    <w:rsid w:val="00FC40D0"/>
    <w:rsid w:val="00FC4E50"/>
    <w:rsid w:val="00FC54ED"/>
    <w:rsid w:val="00FC5657"/>
    <w:rsid w:val="00FC578A"/>
    <w:rsid w:val="00FC6043"/>
    <w:rsid w:val="00FC67EB"/>
    <w:rsid w:val="00FC6B27"/>
    <w:rsid w:val="00FC6B90"/>
    <w:rsid w:val="00FC6DBC"/>
    <w:rsid w:val="00FC71A3"/>
    <w:rsid w:val="00FC7828"/>
    <w:rsid w:val="00FC7AE1"/>
    <w:rsid w:val="00FD0731"/>
    <w:rsid w:val="00FD14B6"/>
    <w:rsid w:val="00FD24DA"/>
    <w:rsid w:val="00FD28AB"/>
    <w:rsid w:val="00FD294C"/>
    <w:rsid w:val="00FD2985"/>
    <w:rsid w:val="00FD317A"/>
    <w:rsid w:val="00FD332B"/>
    <w:rsid w:val="00FD3C2E"/>
    <w:rsid w:val="00FD3E42"/>
    <w:rsid w:val="00FD4C50"/>
    <w:rsid w:val="00FD4FF1"/>
    <w:rsid w:val="00FD5493"/>
    <w:rsid w:val="00FD58DD"/>
    <w:rsid w:val="00FD5A42"/>
    <w:rsid w:val="00FD5AB9"/>
    <w:rsid w:val="00FD5B62"/>
    <w:rsid w:val="00FD67FF"/>
    <w:rsid w:val="00FD6C33"/>
    <w:rsid w:val="00FD7201"/>
    <w:rsid w:val="00FD72A6"/>
    <w:rsid w:val="00FD796D"/>
    <w:rsid w:val="00FE05DA"/>
    <w:rsid w:val="00FE09BA"/>
    <w:rsid w:val="00FE1726"/>
    <w:rsid w:val="00FE1BA9"/>
    <w:rsid w:val="00FE1ECB"/>
    <w:rsid w:val="00FE2421"/>
    <w:rsid w:val="00FE2578"/>
    <w:rsid w:val="00FE2FA0"/>
    <w:rsid w:val="00FE3E49"/>
    <w:rsid w:val="00FE4B40"/>
    <w:rsid w:val="00FE51FB"/>
    <w:rsid w:val="00FE5465"/>
    <w:rsid w:val="00FE5630"/>
    <w:rsid w:val="00FE57AD"/>
    <w:rsid w:val="00FE5E29"/>
    <w:rsid w:val="00FE62F5"/>
    <w:rsid w:val="00FE71E3"/>
    <w:rsid w:val="00FF0077"/>
    <w:rsid w:val="00FF0F52"/>
    <w:rsid w:val="00FF12B5"/>
    <w:rsid w:val="00FF1911"/>
    <w:rsid w:val="00FF1A86"/>
    <w:rsid w:val="00FF1A8D"/>
    <w:rsid w:val="00FF32A3"/>
    <w:rsid w:val="00FF3647"/>
    <w:rsid w:val="00FF3719"/>
    <w:rsid w:val="00FF3943"/>
    <w:rsid w:val="00FF460D"/>
    <w:rsid w:val="00FF4BF6"/>
    <w:rsid w:val="00FF4DBD"/>
    <w:rsid w:val="00FF59C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A50C"/>
  <w15:docId w15:val="{959B2520-D372-4BBF-9393-89F5491F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740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C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C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47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4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4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E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47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477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477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60E23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3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38F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D238F0"/>
    <w:rPr>
      <w:b/>
      <w:bCs/>
    </w:rPr>
  </w:style>
  <w:style w:type="paragraph" w:styleId="NormalWeb">
    <w:name w:val="Normal (Web)"/>
    <w:basedOn w:val="Normal"/>
    <w:uiPriority w:val="99"/>
    <w:unhideWhenUsed/>
    <w:rsid w:val="00B10C6B"/>
    <w:pPr>
      <w:spacing w:before="100" w:beforeAutospacing="1" w:after="100" w:afterAutospacing="1"/>
    </w:pPr>
  </w:style>
  <w:style w:type="character" w:customStyle="1" w:styleId="article-prime">
    <w:name w:val="article-prime"/>
    <w:basedOn w:val="DefaultParagraphFont"/>
    <w:rsid w:val="0006292E"/>
  </w:style>
  <w:style w:type="character" w:customStyle="1" w:styleId="Quote1">
    <w:name w:val="Quote1"/>
    <w:basedOn w:val="DefaultParagraphFont"/>
    <w:rsid w:val="00A8531E"/>
  </w:style>
  <w:style w:type="character" w:customStyle="1" w:styleId="bgpercentchange">
    <w:name w:val="bgpercentchange"/>
    <w:basedOn w:val="DefaultParagraphFont"/>
    <w:rsid w:val="00A8531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F08C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F08C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F08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F08C7"/>
    <w:rPr>
      <w:rFonts w:ascii="Arial" w:eastAsia="Times New Roman" w:hAnsi="Arial" w:cs="Arial"/>
      <w:vanish/>
      <w:sz w:val="16"/>
      <w:szCs w:val="16"/>
    </w:rPr>
  </w:style>
  <w:style w:type="character" w:customStyle="1" w:styleId="Quote2">
    <w:name w:val="Quote2"/>
    <w:basedOn w:val="DefaultParagraphFont"/>
    <w:rsid w:val="003A498B"/>
  </w:style>
  <w:style w:type="paragraph" w:customStyle="1" w:styleId="Default">
    <w:name w:val="Default"/>
    <w:rsid w:val="00706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4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scoswrapper">
    <w:name w:val="hs_cos_wrapper"/>
    <w:basedOn w:val="DefaultParagraphFont"/>
    <w:rsid w:val="00636D56"/>
  </w:style>
  <w:style w:type="paragraph" w:styleId="BalloonText">
    <w:name w:val="Balloon Text"/>
    <w:basedOn w:val="Normal"/>
    <w:link w:val="BalloonTextChar"/>
    <w:uiPriority w:val="99"/>
    <w:semiHidden/>
    <w:unhideWhenUsed/>
    <w:rsid w:val="00D711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45"/>
    <w:rPr>
      <w:rFonts w:ascii="Segoe UI" w:eastAsia="Times New Roman" w:hAnsi="Segoe UI" w:cs="Segoe UI"/>
      <w:sz w:val="18"/>
      <w:szCs w:val="18"/>
    </w:rPr>
  </w:style>
  <w:style w:type="paragraph" w:customStyle="1" w:styleId="sans-15px-black-70">
    <w:name w:val="sans-15px-black-70%"/>
    <w:basedOn w:val="Normal"/>
    <w:rsid w:val="00DC0371"/>
    <w:pPr>
      <w:spacing w:before="100" w:beforeAutospacing="1" w:after="100" w:afterAutospacing="1"/>
    </w:pPr>
  </w:style>
  <w:style w:type="character" w:customStyle="1" w:styleId="ember-view">
    <w:name w:val="ember-view"/>
    <w:basedOn w:val="DefaultParagraphFont"/>
    <w:rsid w:val="00DC0371"/>
  </w:style>
  <w:style w:type="character" w:styleId="Emphasis">
    <w:name w:val="Emphasis"/>
    <w:basedOn w:val="DefaultParagraphFont"/>
    <w:uiPriority w:val="20"/>
    <w:qFormat/>
    <w:rsid w:val="00E6396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A6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C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CC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pany-name-type">
    <w:name w:val="company-name-type"/>
    <w:basedOn w:val="DefaultParagraphFont"/>
    <w:rsid w:val="0030158C"/>
  </w:style>
  <w:style w:type="paragraph" w:customStyle="1" w:styleId="mentions-texteditorcontent">
    <w:name w:val="mentions-texteditor__content"/>
    <w:basedOn w:val="Normal"/>
    <w:rsid w:val="00FF3719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221C66"/>
  </w:style>
  <w:style w:type="character" w:customStyle="1" w:styleId="institution">
    <w:name w:val="institution"/>
    <w:basedOn w:val="DefaultParagraphFont"/>
    <w:rsid w:val="00221C66"/>
  </w:style>
  <w:style w:type="character" w:customStyle="1" w:styleId="wordwrap">
    <w:name w:val="word_wrap"/>
    <w:basedOn w:val="DefaultParagraphFont"/>
    <w:rsid w:val="00221C66"/>
  </w:style>
  <w:style w:type="paragraph" w:customStyle="1" w:styleId="selectionshareable">
    <w:name w:val="selectionshareable"/>
    <w:basedOn w:val="Normal"/>
    <w:rsid w:val="00586C76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034C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C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imestamp">
    <w:name w:val="timestamp"/>
    <w:basedOn w:val="Normal"/>
    <w:rsid w:val="00034C65"/>
    <w:pPr>
      <w:spacing w:before="100" w:beforeAutospacing="1" w:after="100" w:afterAutospacing="1"/>
    </w:pPr>
  </w:style>
  <w:style w:type="character" w:styleId="HTMLCite">
    <w:name w:val="HTML Cite"/>
    <w:basedOn w:val="DefaultParagraphFont"/>
    <w:uiPriority w:val="99"/>
    <w:semiHidden/>
    <w:unhideWhenUsed/>
    <w:rsid w:val="00034C65"/>
    <w:rPr>
      <w:i/>
      <w:iCs/>
    </w:rPr>
  </w:style>
  <w:style w:type="paragraph" w:customStyle="1" w:styleId="article-summary">
    <w:name w:val="article-summary"/>
    <w:basedOn w:val="Normal"/>
    <w:rsid w:val="009C02B3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3427F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24C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24C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D2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6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HOENIX\Misc-Shared\Individual%20Files%20by%20Name\Albara'a\Sukuks\Sukuk%20Databas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HOENIX\Misc-Shared\Individual%20Files%20by%20Name\Albara'a\Sukuks\Sukuk%20Database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Total Global Sukuk Issuances</a:t>
            </a:r>
            <a:r>
              <a:rPr lang="en-US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2001-2017</a:t>
            </a:r>
            <a:endParaRPr lang="en-US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Global!$A$3:$M$3</c:f>
              <c:strCache>
                <c:ptCount val="13"/>
                <c:pt idx="0">
                  <c:v>2001-5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</c:strCache>
            </c:strRef>
          </c:cat>
          <c:val>
            <c:numRef>
              <c:f>Global!$A$4:$M$4</c:f>
              <c:numCache>
                <c:formatCode>General</c:formatCode>
                <c:ptCount val="13"/>
                <c:pt idx="0">
                  <c:v>33223</c:v>
                </c:pt>
                <c:pt idx="1">
                  <c:v>33607</c:v>
                </c:pt>
                <c:pt idx="2">
                  <c:v>50184</c:v>
                </c:pt>
                <c:pt idx="3">
                  <c:v>24337</c:v>
                </c:pt>
                <c:pt idx="4">
                  <c:v>37927</c:v>
                </c:pt>
                <c:pt idx="5">
                  <c:v>53125</c:v>
                </c:pt>
                <c:pt idx="6">
                  <c:v>93173</c:v>
                </c:pt>
                <c:pt idx="7">
                  <c:v>137599</c:v>
                </c:pt>
                <c:pt idx="8">
                  <c:v>136270</c:v>
                </c:pt>
                <c:pt idx="9">
                  <c:v>107300</c:v>
                </c:pt>
                <c:pt idx="10">
                  <c:v>67818</c:v>
                </c:pt>
                <c:pt idx="11">
                  <c:v>87928</c:v>
                </c:pt>
                <c:pt idx="12">
                  <c:v>116717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50-4145-B0FF-DDE07D220F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2765120"/>
        <c:axId val="9276840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Global!$A$3:$M$3</c15:sqref>
                        </c15:formulaRef>
                      </c:ext>
                    </c:extLst>
                    <c:strCache>
                      <c:ptCount val="13"/>
                      <c:pt idx="0">
                        <c:v>2001-5</c:v>
                      </c:pt>
                      <c:pt idx="1">
                        <c:v>2006</c:v>
                      </c:pt>
                      <c:pt idx="2">
                        <c:v>2007</c:v>
                      </c:pt>
                      <c:pt idx="3">
                        <c:v>2008</c:v>
                      </c:pt>
                      <c:pt idx="4">
                        <c:v>2009</c:v>
                      </c:pt>
                      <c:pt idx="5">
                        <c:v>2010</c:v>
                      </c:pt>
                      <c:pt idx="6">
                        <c:v>2011</c:v>
                      </c:pt>
                      <c:pt idx="7">
                        <c:v>2012</c:v>
                      </c:pt>
                      <c:pt idx="8">
                        <c:v>2013</c:v>
                      </c:pt>
                      <c:pt idx="9">
                        <c:v>2014</c:v>
                      </c:pt>
                      <c:pt idx="10">
                        <c:v>2015</c:v>
                      </c:pt>
                      <c:pt idx="11">
                        <c:v>2016</c:v>
                      </c:pt>
                      <c:pt idx="12">
                        <c:v>2017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Global!$A$3:$M$3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0</c:v>
                      </c:pt>
                      <c:pt idx="1">
                        <c:v>2006</c:v>
                      </c:pt>
                      <c:pt idx="2">
                        <c:v>2007</c:v>
                      </c:pt>
                      <c:pt idx="3">
                        <c:v>2008</c:v>
                      </c:pt>
                      <c:pt idx="4">
                        <c:v>2009</c:v>
                      </c:pt>
                      <c:pt idx="5">
                        <c:v>2010</c:v>
                      </c:pt>
                      <c:pt idx="6">
                        <c:v>2011</c:v>
                      </c:pt>
                      <c:pt idx="7">
                        <c:v>2012</c:v>
                      </c:pt>
                      <c:pt idx="8">
                        <c:v>2013</c:v>
                      </c:pt>
                      <c:pt idx="9">
                        <c:v>2014</c:v>
                      </c:pt>
                      <c:pt idx="10">
                        <c:v>2015</c:v>
                      </c:pt>
                      <c:pt idx="11">
                        <c:v>2016</c:v>
                      </c:pt>
                      <c:pt idx="12">
                        <c:v>2017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BD50-4145-B0FF-DDE07D220F5D}"/>
                  </c:ext>
                </c:extLst>
              </c15:ser>
            </c15:filteredBarSeries>
          </c:ext>
        </c:extLst>
      </c:barChart>
      <c:catAx>
        <c:axId val="9276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2768400"/>
        <c:crosses val="autoZero"/>
        <c:auto val="1"/>
        <c:lblAlgn val="ctr"/>
        <c:lblOffset val="100"/>
        <c:noMultiLvlLbl val="0"/>
      </c:catAx>
      <c:valAx>
        <c:axId val="927684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2765120"/>
        <c:crosses val="autoZero"/>
        <c:crossBetween val="between"/>
        <c:dispUnits>
          <c:builtInUnit val="hundreds"/>
          <c:dispUnitsLbl>
            <c:layout>
              <c:manualLayout>
                <c:xMode val="edge"/>
                <c:yMode val="edge"/>
                <c:x val="2.6960784313725492E-2"/>
                <c:y val="0.38004629629629633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r>
                    <a:rPr lang="en-US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rPr>
                    <a:t>USD Millions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2017-2018 MoF Local Sukuk Issuances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920081097647226"/>
          <c:y val="0.17171296296296296"/>
          <c:w val="0.84024376443962467"/>
          <c:h val="0.6149843248760571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Saudi!$B$3</c:f>
              <c:strCache>
                <c:ptCount val="1"/>
                <c:pt idx="0">
                  <c:v>5 Year Tranche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Saudi!$A$4:$A$10</c:f>
              <c:strCache>
                <c:ptCount val="7"/>
                <c:pt idx="0">
                  <c:v>Jul-17</c:v>
                </c:pt>
                <c:pt idx="1">
                  <c:v>Aug-17</c:v>
                </c:pt>
                <c:pt idx="2">
                  <c:v>Sep-17</c:v>
                </c:pt>
                <c:pt idx="3">
                  <c:v>Oct-2017*</c:v>
                </c:pt>
                <c:pt idx="4">
                  <c:v>Jan-2018*</c:v>
                </c:pt>
                <c:pt idx="5">
                  <c:v>Apr-2018*</c:v>
                </c:pt>
                <c:pt idx="6">
                  <c:v>Jul-2018*</c:v>
                </c:pt>
              </c:strCache>
            </c:strRef>
          </c:cat>
          <c:val>
            <c:numRef>
              <c:f>Saudi!$B$4:$B$10</c:f>
              <c:numCache>
                <c:formatCode>_(* #,##0_);_(* \(#,##0\);_(* "-"??_);_(@_)</c:formatCode>
                <c:ptCount val="7"/>
                <c:pt idx="0">
                  <c:v>3200</c:v>
                </c:pt>
                <c:pt idx="1">
                  <c:v>553.33333333333337</c:v>
                </c:pt>
                <c:pt idx="2">
                  <c:v>653.33333333333337</c:v>
                </c:pt>
                <c:pt idx="3">
                  <c:v>2026.6666666666667</c:v>
                </c:pt>
                <c:pt idx="4">
                  <c:v>3225.3333333333335</c:v>
                </c:pt>
                <c:pt idx="5">
                  <c:v>2513.3333333333335</c:v>
                </c:pt>
                <c:pt idx="6">
                  <c:v>1160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FF-4AD2-A18E-BCD7496F0FC1}"/>
            </c:ext>
          </c:extLst>
        </c:ser>
        <c:ser>
          <c:idx val="1"/>
          <c:order val="1"/>
          <c:tx>
            <c:strRef>
              <c:f>Saudi!$C$3</c:f>
              <c:strCache>
                <c:ptCount val="1"/>
                <c:pt idx="0">
                  <c:v>7 Year Tranche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Saudi!$A$4:$A$10</c:f>
              <c:strCache>
                <c:ptCount val="7"/>
                <c:pt idx="0">
                  <c:v>Jul-17</c:v>
                </c:pt>
                <c:pt idx="1">
                  <c:v>Aug-17</c:v>
                </c:pt>
                <c:pt idx="2">
                  <c:v>Sep-17</c:v>
                </c:pt>
                <c:pt idx="3">
                  <c:v>Oct-2017*</c:v>
                </c:pt>
                <c:pt idx="4">
                  <c:v>Jan-2018*</c:v>
                </c:pt>
                <c:pt idx="5">
                  <c:v>Apr-2018*</c:v>
                </c:pt>
                <c:pt idx="6">
                  <c:v>Jul-2018*</c:v>
                </c:pt>
              </c:strCache>
            </c:strRef>
          </c:cat>
          <c:val>
            <c:numRef>
              <c:f>Saudi!$C$4:$C$10</c:f>
              <c:numCache>
                <c:formatCode>_(* #,##0_);_(* \(#,##0\);_(* "-"??_);_(@_)</c:formatCode>
                <c:ptCount val="7"/>
                <c:pt idx="0">
                  <c:v>773.33333333333337</c:v>
                </c:pt>
                <c:pt idx="1">
                  <c:v>2060</c:v>
                </c:pt>
                <c:pt idx="2">
                  <c:v>1026.6666666666667</c:v>
                </c:pt>
                <c:pt idx="3">
                  <c:v>1781.3333333333333</c:v>
                </c:pt>
                <c:pt idx="4">
                  <c:v>1006.6666666666666</c:v>
                </c:pt>
                <c:pt idx="5">
                  <c:v>400</c:v>
                </c:pt>
                <c:pt idx="6">
                  <c:v>389.86666666666667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FF-4AD2-A18E-BCD7496F0FC1}"/>
            </c:ext>
          </c:extLst>
        </c:ser>
        <c:ser>
          <c:idx val="2"/>
          <c:order val="2"/>
          <c:tx>
            <c:strRef>
              <c:f>Saudi!$D$3</c:f>
              <c:strCache>
                <c:ptCount val="1"/>
                <c:pt idx="0">
                  <c:v>10 Year Tranche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Saudi!$A$4:$A$10</c:f>
              <c:strCache>
                <c:ptCount val="7"/>
                <c:pt idx="0">
                  <c:v>Jul-17</c:v>
                </c:pt>
                <c:pt idx="1">
                  <c:v>Aug-17</c:v>
                </c:pt>
                <c:pt idx="2">
                  <c:v>Sep-17</c:v>
                </c:pt>
                <c:pt idx="3">
                  <c:v>Oct-2017*</c:v>
                </c:pt>
                <c:pt idx="4">
                  <c:v>Jan-2018*</c:v>
                </c:pt>
                <c:pt idx="5">
                  <c:v>Apr-2018*</c:v>
                </c:pt>
                <c:pt idx="6">
                  <c:v>Jul-2018*</c:v>
                </c:pt>
              </c:strCache>
            </c:strRef>
          </c:cat>
          <c:val>
            <c:numRef>
              <c:f>Saudi!$D$4:$D$10</c:f>
              <c:numCache>
                <c:formatCode>_(* #,##0_);_(* \(#,##0\);_(* "-"??_);_(@_)</c:formatCode>
                <c:ptCount val="7"/>
                <c:pt idx="0">
                  <c:v>560</c:v>
                </c:pt>
                <c:pt idx="1">
                  <c:v>853.33333333333337</c:v>
                </c:pt>
                <c:pt idx="2">
                  <c:v>186.66666666666666</c:v>
                </c:pt>
                <c:pt idx="3">
                  <c:v>1913.3333333333333</c:v>
                </c:pt>
                <c:pt idx="4">
                  <c:v>546.66666666666663</c:v>
                </c:pt>
                <c:pt idx="5">
                  <c:v>300</c:v>
                </c:pt>
                <c:pt idx="6">
                  <c:v>440.8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FF-4AD2-A18E-BCD7496F0F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44977344"/>
        <c:axId val="444978328"/>
      </c:barChart>
      <c:catAx>
        <c:axId val="44497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44978328"/>
        <c:crosses val="autoZero"/>
        <c:auto val="1"/>
        <c:lblAlgn val="ctr"/>
        <c:lblOffset val="100"/>
        <c:noMultiLvlLbl val="0"/>
      </c:catAx>
      <c:valAx>
        <c:axId val="44497832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4497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0.05521</cdr:x>
      <cdr:y>0.41319</cdr:y>
    </cdr:from>
    <cdr:to>
      <cdr:x>0.09479</cdr:x>
      <cdr:y>0.74653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7C4B0FF1-C907-4C3B-BA82-469A77D1C292}"/>
            </a:ext>
          </a:extLst>
        </cdr:cNvPr>
        <cdr:cNvSpPr txBox="1"/>
      </cdr:nvSpPr>
      <cdr:spPr>
        <a:xfrm xmlns:a="http://schemas.openxmlformats.org/drawingml/2006/main">
          <a:off x="252413" y="1133475"/>
          <a:ext cx="18097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0.05729</cdr:x>
      <cdr:y>0.38194</cdr:y>
    </cdr:from>
    <cdr:to>
      <cdr:x>0.25729</cdr:x>
      <cdr:y>0.71528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3F0FE9EA-9558-421A-895E-B08B7EE37D05}"/>
            </a:ext>
          </a:extLst>
        </cdr:cNvPr>
        <cdr:cNvSpPr txBox="1"/>
      </cdr:nvSpPr>
      <cdr:spPr>
        <a:xfrm xmlns:a="http://schemas.openxmlformats.org/drawingml/2006/main">
          <a:off x="261938" y="10477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0.01547</cdr:x>
      <cdr:y>0.25711</cdr:y>
    </cdr:from>
    <cdr:to>
      <cdr:x>0.05316</cdr:x>
      <cdr:y>0.62657</cdr:y>
    </cdr:to>
    <cdr:sp macro="" textlink="">
      <cdr:nvSpPr>
        <cdr:cNvPr id="4" name="TextBox 2">
          <a:extLst xmlns:a="http://schemas.openxmlformats.org/drawingml/2006/main">
            <a:ext uri="{FF2B5EF4-FFF2-40B4-BE49-F238E27FC236}">
              <a16:creationId xmlns:a16="http://schemas.microsoft.com/office/drawing/2014/main" id="{0564A411-99B9-4500-B5DF-22EBE939FD14}"/>
            </a:ext>
          </a:extLst>
        </cdr:cNvPr>
        <cdr:cNvSpPr txBox="1"/>
      </cdr:nvSpPr>
      <cdr:spPr>
        <a:xfrm xmlns:a="http://schemas.openxmlformats.org/drawingml/2006/main" rot="16200000">
          <a:off x="-235641" y="965891"/>
          <a:ext cx="907941" cy="23980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USD Millions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503B9-8819-44D3-BDC5-3C4FD990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dwedde@us-sabc.org</dc:creator>
  <cp:lastModifiedBy>Albara'a Alwazir</cp:lastModifiedBy>
  <cp:revision>22</cp:revision>
  <cp:lastPrinted>2018-07-26T15:17:00Z</cp:lastPrinted>
  <dcterms:created xsi:type="dcterms:W3CDTF">2018-09-20T14:27:00Z</dcterms:created>
  <dcterms:modified xsi:type="dcterms:W3CDTF">2018-09-27T15:36:00Z</dcterms:modified>
</cp:coreProperties>
</file>